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8E8" w14:textId="77777777" w:rsidR="00967B00" w:rsidRDefault="00D64012">
      <w:pPr>
        <w:spacing w:before="73"/>
        <w:ind w:left="227"/>
        <w:rPr>
          <w:sz w:val="24"/>
        </w:rPr>
      </w:pPr>
      <w:bookmarkStart w:id="0" w:name="HSFPP-Learning-Plan-3-3-Pay-Taxes_2014"/>
      <w:bookmarkEnd w:id="0"/>
      <w:r>
        <w:rPr>
          <w:sz w:val="24"/>
        </w:rPr>
        <w:t>STUDENT LEARNING PLAN</w:t>
      </w:r>
    </w:p>
    <w:p w14:paraId="047DC8E9" w14:textId="77777777" w:rsidR="00967B00" w:rsidRDefault="00D64012">
      <w:pPr>
        <w:pStyle w:val="Heading1"/>
        <w:spacing w:before="16"/>
        <w:ind w:left="227"/>
      </w:pPr>
      <w:r>
        <w:t>Lesson 3-3: Pay and Taxes</w:t>
      </w:r>
    </w:p>
    <w:p w14:paraId="047DC8EA" w14:textId="77777777" w:rsidR="00967B00" w:rsidRDefault="00967B00">
      <w:pPr>
        <w:pStyle w:val="BodyText"/>
        <w:rPr>
          <w:rFonts w:ascii="Arial Narrow"/>
          <w:b/>
          <w:sz w:val="20"/>
        </w:rPr>
      </w:pPr>
    </w:p>
    <w:p w14:paraId="047DC8EB" w14:textId="77777777" w:rsidR="00967B00" w:rsidRDefault="00967B00">
      <w:pPr>
        <w:pStyle w:val="BodyText"/>
        <w:rPr>
          <w:rFonts w:ascii="Arial Narrow"/>
          <w:b/>
          <w:sz w:val="27"/>
        </w:rPr>
      </w:pPr>
    </w:p>
    <w:p w14:paraId="047DC8EC" w14:textId="77777777" w:rsidR="00967B00" w:rsidRDefault="00F7668E">
      <w:pPr>
        <w:pStyle w:val="Heading3"/>
        <w:ind w:left="227"/>
      </w:pPr>
      <w:r>
        <w:pict w14:anchorId="047DC9F4">
          <v:shapetype id="_x0000_t202" coordsize="21600,21600" o:spt="202" path="m,l,21600r21600,l21600,xe">
            <v:stroke joinstyle="miter"/>
            <v:path gradientshapeok="t" o:connecttype="rect"/>
          </v:shapetype>
          <v:shape id="_x0000_s1042" type="#_x0000_t202" style="position:absolute;left:0;text-align:left;margin-left:324pt;margin-top:-3.9pt;width:240.3pt;height:176.65pt;z-index:251659264;mso-position-horizontal-relative:page" strokecolor="#5a5a5a" strokeweight="1.5pt">
            <v:stroke dashstyle="1 1"/>
            <v:textbox inset="0,0,0,0">
              <w:txbxContent>
                <w:p w14:paraId="047DCA09" w14:textId="77777777" w:rsidR="00967B00" w:rsidRDefault="00D64012">
                  <w:pPr>
                    <w:spacing w:before="189"/>
                    <w:ind w:left="144"/>
                    <w:rPr>
                      <w:rFonts w:ascii="Arial Narrow"/>
                      <w:b/>
                      <w:sz w:val="24"/>
                    </w:rPr>
                  </w:pPr>
                  <w:r>
                    <w:rPr>
                      <w:rFonts w:ascii="Arial Narrow"/>
                      <w:b/>
                      <w:sz w:val="24"/>
                    </w:rPr>
                    <w:t>LEARNING OUTCOMES</w:t>
                  </w:r>
                </w:p>
                <w:p w14:paraId="047DCA0A" w14:textId="77777777" w:rsidR="00967B00" w:rsidRDefault="00D64012">
                  <w:pPr>
                    <w:pStyle w:val="BodyText"/>
                    <w:spacing w:before="182"/>
                    <w:ind w:left="144" w:right="193"/>
                  </w:pPr>
                  <w:r>
                    <w:t>In this lesson you will examine factors that impact personal tax liability and take-home pay. Along the way you will:</w:t>
                  </w:r>
                </w:p>
                <w:p w14:paraId="047DCA0B" w14:textId="77777777" w:rsidR="00967B00" w:rsidRDefault="00D64012">
                  <w:pPr>
                    <w:pStyle w:val="BodyText"/>
                    <w:numPr>
                      <w:ilvl w:val="0"/>
                      <w:numId w:val="2"/>
                    </w:numPr>
                    <w:tabs>
                      <w:tab w:val="left" w:pos="505"/>
                    </w:tabs>
                    <w:spacing w:before="164"/>
                    <w:ind w:hanging="361"/>
                  </w:pPr>
                  <w:r>
                    <w:t>Calculate net</w:t>
                  </w:r>
                  <w:r>
                    <w:rPr>
                      <w:spacing w:val="-1"/>
                    </w:rPr>
                    <w:t xml:space="preserve"> </w:t>
                  </w:r>
                  <w:r>
                    <w:t>pay.</w:t>
                  </w:r>
                </w:p>
                <w:p w14:paraId="047DCA0C" w14:textId="77777777" w:rsidR="00967B00" w:rsidRDefault="00D64012">
                  <w:pPr>
                    <w:pStyle w:val="BodyText"/>
                    <w:numPr>
                      <w:ilvl w:val="0"/>
                      <w:numId w:val="2"/>
                    </w:numPr>
                    <w:tabs>
                      <w:tab w:val="left" w:pos="505"/>
                    </w:tabs>
                    <w:spacing w:before="149" w:line="271" w:lineRule="auto"/>
                    <w:ind w:right="198"/>
                  </w:pPr>
                  <w:r>
                    <w:t>List factors that impact personal income tax liability.</w:t>
                  </w:r>
                </w:p>
                <w:p w14:paraId="047DCA0D" w14:textId="77777777" w:rsidR="00967B00" w:rsidRDefault="00D64012">
                  <w:pPr>
                    <w:pStyle w:val="BodyText"/>
                    <w:numPr>
                      <w:ilvl w:val="0"/>
                      <w:numId w:val="2"/>
                    </w:numPr>
                    <w:tabs>
                      <w:tab w:val="left" w:pos="505"/>
                    </w:tabs>
                    <w:spacing w:before="117"/>
                    <w:ind w:hanging="361"/>
                  </w:pPr>
                  <w:r>
                    <w:t>List factors that impact your net</w:t>
                  </w:r>
                  <w:r>
                    <w:rPr>
                      <w:spacing w:val="-5"/>
                    </w:rPr>
                    <w:t xml:space="preserve"> </w:t>
                  </w:r>
                  <w:r>
                    <w:t>pay.</w:t>
                  </w:r>
                </w:p>
                <w:p w14:paraId="047DCA0E" w14:textId="77777777" w:rsidR="00967B00" w:rsidRDefault="00D64012">
                  <w:pPr>
                    <w:pStyle w:val="BodyText"/>
                    <w:spacing w:before="137"/>
                    <w:ind w:left="144"/>
                  </w:pPr>
                  <w:r>
                    <w:t>Use what you learn to maximize your pay options.</w:t>
                  </w:r>
                </w:p>
              </w:txbxContent>
            </v:textbox>
            <w10:wrap anchorx="page"/>
          </v:shape>
        </w:pict>
      </w:r>
      <w:r w:rsidR="00D64012">
        <w:t>OVERVIEW</w:t>
      </w:r>
    </w:p>
    <w:p w14:paraId="047DC8ED" w14:textId="77777777" w:rsidR="00967B00" w:rsidRDefault="00D64012">
      <w:pPr>
        <w:pStyle w:val="BodyText"/>
        <w:spacing w:before="175" w:line="268" w:lineRule="auto"/>
        <w:ind w:left="227" w:right="5496"/>
      </w:pPr>
      <w:r>
        <w:t xml:space="preserve">If your job pays $8 an hour and you work 20 hours, your paycheck will be $160, right? The reality is, what you earn is not the same as what you </w:t>
      </w:r>
      <w:proofErr w:type="gramStart"/>
      <w:r>
        <w:t>actually receive</w:t>
      </w:r>
      <w:proofErr w:type="gramEnd"/>
      <w:r>
        <w:t xml:space="preserve"> to spend as you wish. After taxes and other items are deducted from your paycheck, you will have less money in hand to save, spend, or invest.</w:t>
      </w:r>
    </w:p>
    <w:p w14:paraId="047DC8EE" w14:textId="77777777" w:rsidR="00967B00" w:rsidRDefault="00967B00">
      <w:pPr>
        <w:pStyle w:val="BodyText"/>
        <w:spacing w:before="5"/>
        <w:rPr>
          <w:sz w:val="21"/>
        </w:rPr>
      </w:pPr>
    </w:p>
    <w:p w14:paraId="047DC8EF" w14:textId="77777777" w:rsidR="00967B00" w:rsidRDefault="00D64012">
      <w:pPr>
        <w:pStyle w:val="BodyText"/>
        <w:spacing w:line="268" w:lineRule="auto"/>
        <w:ind w:left="227" w:right="5458"/>
      </w:pPr>
      <w:r>
        <w:t xml:space="preserve">In this lesson you will investigate factors that impact your take-home pay and learn about choices you </w:t>
      </w:r>
      <w:proofErr w:type="gramStart"/>
      <w:r>
        <w:t>have to</w:t>
      </w:r>
      <w:proofErr w:type="gramEnd"/>
      <w:r>
        <w:t xml:space="preserve"> make the most of your hard-earned money.</w:t>
      </w:r>
    </w:p>
    <w:p w14:paraId="047DC8F0" w14:textId="77777777" w:rsidR="00967B00" w:rsidRDefault="00967B00">
      <w:pPr>
        <w:pStyle w:val="BodyText"/>
        <w:rPr>
          <w:sz w:val="20"/>
        </w:rPr>
      </w:pPr>
    </w:p>
    <w:p w14:paraId="047DC8F1" w14:textId="77777777" w:rsidR="00967B00" w:rsidRDefault="00967B00">
      <w:pPr>
        <w:pStyle w:val="BodyText"/>
        <w:spacing w:before="7"/>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967B00" w14:paraId="047DC8F4" w14:textId="77777777">
        <w:trPr>
          <w:trHeight w:val="493"/>
        </w:trPr>
        <w:tc>
          <w:tcPr>
            <w:tcW w:w="10442" w:type="dxa"/>
            <w:gridSpan w:val="2"/>
            <w:shd w:val="clear" w:color="auto" w:fill="BEBEBE"/>
          </w:tcPr>
          <w:p w14:paraId="047DC8F2" w14:textId="77777777" w:rsidR="00967B00" w:rsidRDefault="00D64012">
            <w:pPr>
              <w:pStyle w:val="TableParagraph"/>
              <w:spacing w:before="57" w:line="246" w:lineRule="exact"/>
              <w:ind w:left="3438" w:right="3412"/>
              <w:jc w:val="center"/>
              <w:rPr>
                <w:rFonts w:ascii="Arial Narrow"/>
                <w:b/>
              </w:rPr>
            </w:pPr>
            <w:r>
              <w:rPr>
                <w:rFonts w:ascii="Arial Narrow"/>
                <w:b/>
              </w:rPr>
              <w:t>LEARNING TASKS</w:t>
            </w:r>
          </w:p>
          <w:p w14:paraId="047DC8F3" w14:textId="77777777" w:rsidR="00967B00" w:rsidRDefault="00D64012">
            <w:pPr>
              <w:pStyle w:val="TableParagraph"/>
              <w:spacing w:line="170" w:lineRule="exact"/>
              <w:ind w:left="3440" w:right="3412"/>
              <w:jc w:val="center"/>
              <w:rPr>
                <w:sz w:val="16"/>
              </w:rPr>
            </w:pPr>
            <w:r>
              <w:rPr>
                <w:sz w:val="16"/>
              </w:rPr>
              <w:t>These tasks match pages 21-25 in Student Guide 3.</w:t>
            </w:r>
          </w:p>
        </w:tc>
      </w:tr>
      <w:tr w:rsidR="00967B00" w14:paraId="047DC8F7" w14:textId="77777777">
        <w:trPr>
          <w:trHeight w:val="639"/>
        </w:trPr>
        <w:tc>
          <w:tcPr>
            <w:tcW w:w="718" w:type="dxa"/>
            <w:tcBorders>
              <w:bottom w:val="single" w:sz="6" w:space="0" w:color="808080"/>
              <w:right w:val="single" w:sz="6" w:space="0" w:color="808080"/>
            </w:tcBorders>
          </w:tcPr>
          <w:p w14:paraId="047DC8F5" w14:textId="77777777" w:rsidR="00967B00" w:rsidRDefault="00D64012">
            <w:pPr>
              <w:pStyle w:val="TableParagraph"/>
              <w:tabs>
                <w:tab w:val="left" w:pos="293"/>
              </w:tabs>
              <w:spacing w:before="52"/>
              <w:ind w:left="22"/>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047DC8F6" w14:textId="77777777" w:rsidR="00967B00" w:rsidRDefault="00D64012">
            <w:pPr>
              <w:pStyle w:val="TableParagraph"/>
              <w:spacing w:before="52" w:line="249" w:lineRule="auto"/>
              <w:ind w:left="114" w:right="383"/>
            </w:pPr>
            <w:r>
              <w:t xml:space="preserve">If Kevin earns $6.50 an hour and worked 60 hours last month, how much did he earn for the entire month? Complete </w:t>
            </w:r>
            <w:r>
              <w:rPr>
                <w:rFonts w:ascii="Franklin Gothic Medium"/>
              </w:rPr>
              <w:t xml:space="preserve">Activity 3.8: Check it Out! </w:t>
            </w:r>
            <w:r>
              <w:t xml:space="preserve">to see how much money he </w:t>
            </w:r>
            <w:proofErr w:type="gramStart"/>
            <w:r>
              <w:t>actually took</w:t>
            </w:r>
            <w:proofErr w:type="gramEnd"/>
            <w:r>
              <w:t xml:space="preserve"> home.</w:t>
            </w:r>
          </w:p>
        </w:tc>
      </w:tr>
      <w:tr w:rsidR="00967B00" w14:paraId="047DC8FA" w14:textId="77777777">
        <w:trPr>
          <w:trHeight w:val="640"/>
        </w:trPr>
        <w:tc>
          <w:tcPr>
            <w:tcW w:w="718" w:type="dxa"/>
            <w:tcBorders>
              <w:top w:val="single" w:sz="6" w:space="0" w:color="808080"/>
              <w:bottom w:val="single" w:sz="6" w:space="0" w:color="808080"/>
              <w:right w:val="single" w:sz="6" w:space="0" w:color="808080"/>
            </w:tcBorders>
          </w:tcPr>
          <w:p w14:paraId="047DC8F8" w14:textId="77777777" w:rsidR="00967B00" w:rsidRDefault="00D64012">
            <w:pPr>
              <w:pStyle w:val="TableParagraph"/>
              <w:tabs>
                <w:tab w:val="left" w:pos="293"/>
              </w:tabs>
              <w:spacing w:before="52"/>
              <w:ind w:left="22"/>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047DC8F9" w14:textId="77777777" w:rsidR="00967B00" w:rsidRDefault="00D64012">
            <w:pPr>
              <w:pStyle w:val="TableParagraph"/>
              <w:spacing w:before="52" w:line="249" w:lineRule="auto"/>
              <w:ind w:left="114" w:right="411"/>
            </w:pPr>
            <w:r>
              <w:t>What do you know about taxes? Participate in a discussion on how taxes are paid. Then brainstorm reasons why we need to pay taxes.</w:t>
            </w:r>
          </w:p>
        </w:tc>
      </w:tr>
      <w:tr w:rsidR="00967B00" w14:paraId="047DC8FD" w14:textId="77777777">
        <w:trPr>
          <w:trHeight w:val="640"/>
        </w:trPr>
        <w:tc>
          <w:tcPr>
            <w:tcW w:w="718" w:type="dxa"/>
            <w:tcBorders>
              <w:top w:val="single" w:sz="6" w:space="0" w:color="808080"/>
              <w:bottom w:val="single" w:sz="6" w:space="0" w:color="808080"/>
              <w:right w:val="single" w:sz="6" w:space="0" w:color="808080"/>
            </w:tcBorders>
          </w:tcPr>
          <w:p w14:paraId="047DC8FB" w14:textId="77777777" w:rsidR="00967B00" w:rsidRDefault="00D64012">
            <w:pPr>
              <w:pStyle w:val="TableParagraph"/>
              <w:tabs>
                <w:tab w:val="left" w:pos="293"/>
              </w:tabs>
              <w:spacing w:before="50"/>
              <w:ind w:left="22"/>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shd w:val="clear" w:color="auto" w:fill="FFFFFF"/>
          </w:tcPr>
          <w:p w14:paraId="047DC8FC" w14:textId="77777777" w:rsidR="00967B00" w:rsidRDefault="00D64012">
            <w:pPr>
              <w:pStyle w:val="TableParagraph"/>
              <w:spacing w:before="50" w:line="252" w:lineRule="auto"/>
              <w:ind w:left="114" w:right="352"/>
            </w:pPr>
            <w:r>
              <w:t>Find out the financial decisions you need to address when starting a new job. Make one of your first adult financial decisions when you fill out an IRS Form W-4.</w:t>
            </w:r>
          </w:p>
        </w:tc>
      </w:tr>
      <w:tr w:rsidR="00967B00" w14:paraId="047DC900" w14:textId="77777777">
        <w:trPr>
          <w:trHeight w:val="508"/>
        </w:trPr>
        <w:tc>
          <w:tcPr>
            <w:tcW w:w="718" w:type="dxa"/>
            <w:tcBorders>
              <w:top w:val="single" w:sz="6" w:space="0" w:color="808080"/>
              <w:bottom w:val="single" w:sz="6" w:space="0" w:color="808080"/>
              <w:right w:val="single" w:sz="6" w:space="0" w:color="808080"/>
            </w:tcBorders>
          </w:tcPr>
          <w:p w14:paraId="047DC8FE" w14:textId="77777777" w:rsidR="00967B00" w:rsidRDefault="00D64012">
            <w:pPr>
              <w:pStyle w:val="TableParagraph"/>
              <w:tabs>
                <w:tab w:val="left" w:pos="270"/>
              </w:tabs>
              <w:spacing w:before="50"/>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shd w:val="clear" w:color="auto" w:fill="FFFFFF"/>
          </w:tcPr>
          <w:p w14:paraId="047DC8FF" w14:textId="77777777" w:rsidR="00967B00" w:rsidRDefault="00D64012">
            <w:pPr>
              <w:pStyle w:val="TableParagraph"/>
              <w:spacing w:before="115"/>
              <w:ind w:left="114"/>
            </w:pPr>
            <w:r>
              <w:t>Congratulations! You are now earning $30,000 a year. Calculate your net, or take-home, pay.</w:t>
            </w:r>
          </w:p>
        </w:tc>
      </w:tr>
      <w:tr w:rsidR="00967B00" w14:paraId="047DC903" w14:textId="77777777">
        <w:trPr>
          <w:trHeight w:val="639"/>
        </w:trPr>
        <w:tc>
          <w:tcPr>
            <w:tcW w:w="718" w:type="dxa"/>
            <w:tcBorders>
              <w:top w:val="single" w:sz="6" w:space="0" w:color="808080"/>
              <w:right w:val="single" w:sz="6" w:space="0" w:color="808080"/>
            </w:tcBorders>
            <w:shd w:val="clear" w:color="auto" w:fill="D9D9D9"/>
          </w:tcPr>
          <w:p w14:paraId="047DC901" w14:textId="77777777" w:rsidR="00967B00" w:rsidRDefault="00D64012">
            <w:pPr>
              <w:pStyle w:val="TableParagraph"/>
              <w:tabs>
                <w:tab w:val="left" w:pos="293"/>
              </w:tabs>
              <w:spacing w:before="50"/>
              <w:ind w:left="22"/>
              <w:jc w:val="center"/>
            </w:pPr>
            <w:r>
              <w:rPr>
                <w:u w:val="single"/>
              </w:rPr>
              <w:t xml:space="preserve"> </w:t>
            </w:r>
            <w:r>
              <w:rPr>
                <w:u w:val="single"/>
              </w:rPr>
              <w:tab/>
            </w:r>
            <w:r>
              <w:t>5.</w:t>
            </w:r>
          </w:p>
        </w:tc>
        <w:tc>
          <w:tcPr>
            <w:tcW w:w="9724" w:type="dxa"/>
            <w:tcBorders>
              <w:top w:val="single" w:sz="6" w:space="0" w:color="808080"/>
              <w:left w:val="single" w:sz="6" w:space="0" w:color="808080"/>
            </w:tcBorders>
            <w:shd w:val="clear" w:color="auto" w:fill="D9D9D9"/>
          </w:tcPr>
          <w:p w14:paraId="047DC902" w14:textId="77777777" w:rsidR="00967B00" w:rsidRDefault="00D64012">
            <w:pPr>
              <w:pStyle w:val="TableParagraph"/>
              <w:spacing w:before="50" w:line="249" w:lineRule="auto"/>
              <w:ind w:left="114" w:right="402"/>
            </w:pPr>
            <w:r>
              <w:t xml:space="preserve">Complete </w:t>
            </w:r>
            <w:r>
              <w:rPr>
                <w:rFonts w:ascii="Franklin Gothic Medium"/>
              </w:rPr>
              <w:t xml:space="preserve">Challenge 3-B: Thumbs Up or Thumbs Down? </w:t>
            </w:r>
            <w:r>
              <w:t>to identify potential job options and payroll options that match your preferences.</w:t>
            </w:r>
          </w:p>
        </w:tc>
      </w:tr>
    </w:tbl>
    <w:p w14:paraId="047DC904" w14:textId="77777777" w:rsidR="00967B00" w:rsidRDefault="00967B00">
      <w:pPr>
        <w:pStyle w:val="BodyText"/>
        <w:spacing w:before="6"/>
        <w:rPr>
          <w:sz w:val="8"/>
        </w:rPr>
      </w:pPr>
    </w:p>
    <w:p w14:paraId="047DC905" w14:textId="77777777" w:rsidR="00967B00" w:rsidRDefault="00967B00">
      <w:pPr>
        <w:rPr>
          <w:sz w:val="8"/>
        </w:rPr>
        <w:sectPr w:rsidR="00967B00">
          <w:type w:val="continuous"/>
          <w:pgSz w:w="12240" w:h="15840"/>
          <w:pgMar w:top="700" w:right="760" w:bottom="280" w:left="780" w:header="720" w:footer="720" w:gutter="0"/>
          <w:cols w:space="720"/>
        </w:sectPr>
      </w:pPr>
    </w:p>
    <w:p w14:paraId="047DC906" w14:textId="77777777" w:rsidR="00967B00" w:rsidRDefault="00D64012">
      <w:pPr>
        <w:pStyle w:val="Heading4"/>
        <w:spacing w:line="501" w:lineRule="exact"/>
      </w:pPr>
      <w:r>
        <w:rPr>
          <w:rFonts w:ascii="Wingdings" w:hAnsi="Wingdings"/>
          <w:b w:val="0"/>
          <w:color w:val="7E7E7E"/>
          <w:spacing w:val="23"/>
          <w:sz w:val="48"/>
        </w:rPr>
        <w:t></w:t>
      </w:r>
      <w:r>
        <w:t>T</w:t>
      </w:r>
      <w:r>
        <w:rPr>
          <w:spacing w:val="-2"/>
        </w:rPr>
        <w:t>AK</w:t>
      </w:r>
      <w:r>
        <w:t>I</w:t>
      </w:r>
      <w:r>
        <w:rPr>
          <w:spacing w:val="-2"/>
        </w:rPr>
        <w:t>N</w:t>
      </w:r>
      <w:r>
        <w:t xml:space="preserve">G </w:t>
      </w:r>
      <w:r>
        <w:rPr>
          <w:spacing w:val="-1"/>
        </w:rPr>
        <w:t>I</w:t>
      </w:r>
      <w:r>
        <w:t xml:space="preserve">T </w:t>
      </w:r>
      <w:r>
        <w:rPr>
          <w:spacing w:val="-2"/>
        </w:rPr>
        <w:t>H</w:t>
      </w:r>
      <w:r>
        <w:t>O</w:t>
      </w:r>
      <w:r>
        <w:rPr>
          <w:spacing w:val="-1"/>
        </w:rPr>
        <w:t>ME</w:t>
      </w:r>
    </w:p>
    <w:p w14:paraId="047DC907" w14:textId="77777777" w:rsidR="00967B00" w:rsidRDefault="00D64012">
      <w:pPr>
        <w:pStyle w:val="BodyText"/>
        <w:spacing w:line="218" w:lineRule="exact"/>
        <w:ind w:left="227"/>
      </w:pPr>
      <w:r>
        <w:t>Take a close look at one of your recent paystubs to</w:t>
      </w:r>
    </w:p>
    <w:p w14:paraId="047DC908" w14:textId="77777777" w:rsidR="00967B00" w:rsidRDefault="00D64012">
      <w:pPr>
        <w:pStyle w:val="BodyText"/>
        <w:spacing w:before="12" w:line="249" w:lineRule="auto"/>
        <w:ind w:left="227" w:right="38"/>
      </w:pPr>
      <w:r>
        <w:t>see how payroll information is recorded. Keep your paystubs to match up data on the W-2 Wage and Tax Statement you receive from your employer at the end of the year. This information is needed when filing your income</w:t>
      </w:r>
      <w:r>
        <w:rPr>
          <w:spacing w:val="-2"/>
        </w:rPr>
        <w:t xml:space="preserve"> </w:t>
      </w:r>
      <w:r>
        <w:t>taxes.</w:t>
      </w:r>
    </w:p>
    <w:p w14:paraId="047DC909" w14:textId="77777777" w:rsidR="00967B00" w:rsidRDefault="00D64012">
      <w:pPr>
        <w:pStyle w:val="Heading4"/>
        <w:spacing w:before="130" w:line="502" w:lineRule="exact"/>
      </w:pPr>
      <w:r>
        <w:rPr>
          <w:rFonts w:ascii="Wingdings" w:hAnsi="Wingdings"/>
          <w:b w:val="0"/>
          <w:color w:val="7E7E7E"/>
          <w:spacing w:val="23"/>
          <w:sz w:val="48"/>
        </w:rPr>
        <w:t></w:t>
      </w:r>
      <w:r>
        <w:t>F</w:t>
      </w:r>
      <w:r>
        <w:rPr>
          <w:spacing w:val="-2"/>
        </w:rPr>
        <w:t>UR</w:t>
      </w:r>
      <w:r>
        <w:t>T</w:t>
      </w:r>
      <w:r>
        <w:rPr>
          <w:spacing w:val="-2"/>
        </w:rPr>
        <w:t>H</w:t>
      </w:r>
      <w:r>
        <w:rPr>
          <w:spacing w:val="-1"/>
        </w:rPr>
        <w:t>E</w:t>
      </w:r>
      <w:r>
        <w:t>R</w:t>
      </w:r>
      <w:r>
        <w:rPr>
          <w:spacing w:val="-1"/>
        </w:rPr>
        <w:t xml:space="preserve"> S</w:t>
      </w:r>
      <w:r>
        <w:t>T</w:t>
      </w:r>
      <w:r>
        <w:rPr>
          <w:spacing w:val="-2"/>
        </w:rPr>
        <w:t>U</w:t>
      </w:r>
      <w:r>
        <w:rPr>
          <w:spacing w:val="1"/>
        </w:rPr>
        <w:t>D</w:t>
      </w:r>
      <w:r>
        <w:t>Y</w:t>
      </w:r>
    </w:p>
    <w:p w14:paraId="047DC90A" w14:textId="77777777" w:rsidR="00967B00" w:rsidRDefault="00D64012">
      <w:pPr>
        <w:pStyle w:val="BodyText"/>
        <w:spacing w:line="219" w:lineRule="exact"/>
        <w:ind w:left="227"/>
      </w:pPr>
      <w:r>
        <w:t>Know the special rules related to teen employment.</w:t>
      </w:r>
    </w:p>
    <w:p w14:paraId="047DC90B" w14:textId="77777777" w:rsidR="00967B00" w:rsidRDefault="00D64012">
      <w:pPr>
        <w:pStyle w:val="BodyText"/>
        <w:spacing w:before="10" w:line="249" w:lineRule="auto"/>
        <w:ind w:left="227" w:right="38"/>
      </w:pPr>
      <w:r>
        <w:t>Check out Youth Rules (</w:t>
      </w:r>
      <w:hyperlink r:id="rId8">
        <w:r>
          <w:rPr>
            <w:rFonts w:ascii="Franklin Gothic Medium"/>
          </w:rPr>
          <w:t>www.youthrules.dol.gov</w:t>
        </w:r>
      </w:hyperlink>
      <w:r>
        <w:t>), a website hosted by the U.S. Department of Labor. The site provides current information about federal and state youth labor laws, including the hours youth can work, the jobs youth can do, and how to deal with any employment violations. Share this information with your peers.</w:t>
      </w:r>
    </w:p>
    <w:p w14:paraId="047DC90C" w14:textId="77777777" w:rsidR="00967B00" w:rsidRDefault="00D64012">
      <w:pPr>
        <w:pStyle w:val="Heading4"/>
        <w:spacing w:line="501" w:lineRule="exact"/>
      </w:pPr>
      <w:r>
        <w:rPr>
          <w:b w:val="0"/>
        </w:rPr>
        <w:br w:type="column"/>
      </w:r>
      <w:r>
        <w:rPr>
          <w:rFonts w:ascii="Wingdings" w:hAnsi="Wingdings"/>
          <w:b w:val="0"/>
          <w:color w:val="7E7E7E"/>
          <w:spacing w:val="23"/>
          <w:sz w:val="48"/>
        </w:rPr>
        <w:t></w:t>
      </w:r>
      <w:r>
        <w:rPr>
          <w:spacing w:val="-2"/>
        </w:rPr>
        <w:t>R</w:t>
      </w:r>
      <w:r>
        <w:rPr>
          <w:spacing w:val="-1"/>
        </w:rPr>
        <w:t>E</w:t>
      </w:r>
      <w:r>
        <w:t>FL</w:t>
      </w:r>
      <w:r>
        <w:rPr>
          <w:spacing w:val="-2"/>
        </w:rPr>
        <w:t>EC</w:t>
      </w:r>
      <w:r>
        <w:t>TION</w:t>
      </w:r>
    </w:p>
    <w:p w14:paraId="047DC90D" w14:textId="77777777" w:rsidR="00967B00" w:rsidRDefault="00D64012">
      <w:pPr>
        <w:pStyle w:val="BodyText"/>
        <w:spacing w:line="218" w:lineRule="exact"/>
        <w:ind w:left="227"/>
      </w:pPr>
      <w:r>
        <w:t>Think about the number of W-4 allowances you</w:t>
      </w:r>
    </w:p>
    <w:p w14:paraId="047DC90E" w14:textId="77777777" w:rsidR="00967B00" w:rsidRDefault="00D64012">
      <w:pPr>
        <w:pStyle w:val="BodyText"/>
        <w:spacing w:before="12" w:line="249" w:lineRule="auto"/>
        <w:ind w:left="227" w:right="249"/>
      </w:pPr>
      <w:r>
        <w:t>think best reflects your needs right now. Now, imagine into the future and indicate how you will change your number of allowances for each of the following scenarios and why.</w:t>
      </w:r>
    </w:p>
    <w:p w14:paraId="047DC90F" w14:textId="77777777" w:rsidR="00967B00" w:rsidRDefault="00D64012">
      <w:pPr>
        <w:pStyle w:val="ListParagraph"/>
        <w:numPr>
          <w:ilvl w:val="0"/>
          <w:numId w:val="3"/>
        </w:numPr>
        <w:tabs>
          <w:tab w:val="left" w:pos="502"/>
        </w:tabs>
        <w:spacing w:before="110"/>
        <w:ind w:hanging="275"/>
      </w:pPr>
      <w:r>
        <w:t>You accept your first full-time</w:t>
      </w:r>
      <w:r>
        <w:rPr>
          <w:spacing w:val="-6"/>
        </w:rPr>
        <w:t xml:space="preserve"> </w:t>
      </w:r>
      <w:r>
        <w:t>job.</w:t>
      </w:r>
    </w:p>
    <w:p w14:paraId="047DC910" w14:textId="77777777" w:rsidR="00967B00" w:rsidRDefault="00D64012">
      <w:pPr>
        <w:pStyle w:val="ListParagraph"/>
        <w:numPr>
          <w:ilvl w:val="0"/>
          <w:numId w:val="3"/>
        </w:numPr>
        <w:tabs>
          <w:tab w:val="left" w:pos="502"/>
        </w:tabs>
        <w:spacing w:line="235" w:lineRule="auto"/>
        <w:ind w:right="688"/>
      </w:pPr>
      <w:r>
        <w:t>You just got married, and your spouse also works</w:t>
      </w:r>
      <w:r>
        <w:rPr>
          <w:spacing w:val="-1"/>
        </w:rPr>
        <w:t xml:space="preserve"> </w:t>
      </w:r>
      <w:r>
        <w:t>full-time.</w:t>
      </w:r>
    </w:p>
    <w:p w14:paraId="047DC911" w14:textId="77777777" w:rsidR="00967B00" w:rsidRDefault="00D64012">
      <w:pPr>
        <w:pStyle w:val="ListParagraph"/>
        <w:numPr>
          <w:ilvl w:val="0"/>
          <w:numId w:val="3"/>
        </w:numPr>
        <w:tabs>
          <w:tab w:val="left" w:pos="502"/>
        </w:tabs>
        <w:ind w:hanging="275"/>
      </w:pPr>
      <w:r>
        <w:t>Your first child is just</w:t>
      </w:r>
      <w:r>
        <w:rPr>
          <w:spacing w:val="-2"/>
        </w:rPr>
        <w:t xml:space="preserve"> </w:t>
      </w:r>
      <w:r>
        <w:t>born.</w:t>
      </w:r>
    </w:p>
    <w:p w14:paraId="047DC912" w14:textId="77777777" w:rsidR="00967B00" w:rsidRDefault="00D64012">
      <w:pPr>
        <w:pStyle w:val="Heading4"/>
        <w:spacing w:before="137" w:line="501" w:lineRule="exact"/>
      </w:pPr>
      <w:r>
        <w:rPr>
          <w:rFonts w:ascii="Wingdings" w:hAnsi="Wingdings"/>
          <w:b w:val="0"/>
          <w:color w:val="7E7E7E"/>
          <w:spacing w:val="23"/>
          <w:sz w:val="48"/>
        </w:rPr>
        <w:t></w:t>
      </w:r>
      <w:r>
        <w:t>F</w:t>
      </w:r>
      <w:r>
        <w:rPr>
          <w:spacing w:val="-2"/>
        </w:rPr>
        <w:t>UR</w:t>
      </w:r>
      <w:r>
        <w:t>T</w:t>
      </w:r>
      <w:r>
        <w:rPr>
          <w:spacing w:val="-2"/>
        </w:rPr>
        <w:t>H</w:t>
      </w:r>
      <w:r>
        <w:rPr>
          <w:spacing w:val="-1"/>
        </w:rPr>
        <w:t>E</w:t>
      </w:r>
      <w:r>
        <w:t>R</w:t>
      </w:r>
      <w:r>
        <w:rPr>
          <w:spacing w:val="-1"/>
        </w:rPr>
        <w:t xml:space="preserve"> S</w:t>
      </w:r>
      <w:r>
        <w:t>T</w:t>
      </w:r>
      <w:r>
        <w:rPr>
          <w:spacing w:val="-2"/>
        </w:rPr>
        <w:t>U</w:t>
      </w:r>
      <w:r>
        <w:rPr>
          <w:spacing w:val="1"/>
        </w:rPr>
        <w:t>D</w:t>
      </w:r>
      <w:r>
        <w:t>Y</w:t>
      </w:r>
    </w:p>
    <w:p w14:paraId="047DC913" w14:textId="77777777" w:rsidR="00967B00" w:rsidRDefault="00D64012">
      <w:pPr>
        <w:pStyle w:val="BodyText"/>
        <w:spacing w:line="218" w:lineRule="exact"/>
        <w:ind w:left="227"/>
      </w:pPr>
      <w:r>
        <w:t>Practice filling out an income tax form. You can</w:t>
      </w:r>
    </w:p>
    <w:p w14:paraId="047DC914" w14:textId="77777777" w:rsidR="00967B00" w:rsidRDefault="00D64012">
      <w:pPr>
        <w:pStyle w:val="BodyText"/>
        <w:spacing w:before="10" w:line="249" w:lineRule="auto"/>
        <w:ind w:left="227" w:right="766"/>
        <w:rPr>
          <w:rFonts w:ascii="Franklin Gothic Medium"/>
        </w:rPr>
      </w:pPr>
      <w:r>
        <w:t xml:space="preserve">find simulations for several situations on the IRS.gov Understanding Taxes Student Site, </w:t>
      </w:r>
      <w:hyperlink r:id="rId9">
        <w:r>
          <w:rPr>
            <w:rFonts w:ascii="Franklin Gothic Medium"/>
          </w:rPr>
          <w:t>www.irs.gov/app/understandingtaxes</w:t>
        </w:r>
      </w:hyperlink>
    </w:p>
    <w:p w14:paraId="047DC915" w14:textId="77777777" w:rsidR="00967B00" w:rsidRDefault="00967B00">
      <w:pPr>
        <w:spacing w:line="249" w:lineRule="auto"/>
        <w:rPr>
          <w:rFonts w:ascii="Franklin Gothic Medium"/>
        </w:rPr>
        <w:sectPr w:rsidR="00967B00">
          <w:type w:val="continuous"/>
          <w:pgSz w:w="12240" w:h="15840"/>
          <w:pgMar w:top="700" w:right="760" w:bottom="280" w:left="780" w:header="720" w:footer="720" w:gutter="0"/>
          <w:cols w:num="2" w:space="720" w:equalWidth="0">
            <w:col w:w="5162" w:space="403"/>
            <w:col w:w="5135"/>
          </w:cols>
        </w:sectPr>
      </w:pPr>
    </w:p>
    <w:p w14:paraId="047DC916" w14:textId="77777777" w:rsidR="00967B00" w:rsidRDefault="00F7668E">
      <w:pPr>
        <w:pStyle w:val="BodyText"/>
        <w:spacing w:before="1"/>
        <w:rPr>
          <w:rFonts w:ascii="Franklin Gothic Medium"/>
          <w:sz w:val="24"/>
        </w:rPr>
      </w:pPr>
      <w:r>
        <w:pict w14:anchorId="047DC9F5">
          <v:group id="_x0000_s1039" style="position:absolute;margin-left:0;margin-top:0;width:612pt;height:791.5pt;z-index:-252294144;mso-position-horizontal-relative:page;mso-position-vertical-relative:page" coordsize="12240,15830">
            <v:shape id="_x0000_s1041" style="position:absolute;left:2032;top:4349;width:7356;height:7770" coordorigin="2032,4349" coordsize="7356,7770" o:spt="100" adj="0,,0" path="m4818,11186r-9,-88l4792,11007r-18,-65l4751,10875r-27,-69l4693,10737r-37,-71l4615,10593r-46,-74l4530,10462r-25,-36l4505,11126r-3,76l4489,11276r-24,71l4429,11416r-48,68l4321,11551r-188,187l2412,10018r186,-186l2669,9768r73,-50l2817,9683r76,-20l2972,9655r80,1l3134,9667r85,22l3288,9714r70,30l3428,9780r72,42l3572,9870r61,44l3693,9961r61,50l3814,10064r60,55l3934,10177r63,64l4055,10303r56,62l4162,10425r48,58l4254,10541r40,56l4345,10674r43,75l4425,10823r29,71l4478,10963r19,83l4505,11126r,-700l4489,10403r-45,-59l4396,10284r-50,-61l4292,10162r-56,-63l4176,10037r-62,-64l4052,9912r-62,-57l3928,9799r-61,-52l3806,9698r-57,-43l3745,9652r-61,-44l3624,9568r-80,-49l3466,9476r-78,-38l3310,9406r-76,-28l3159,9356r-88,-18l2985,9328r-84,-1l2819,9334r-80,15l2674,9369r-64,27l2547,9430r-62,42l2424,9521r-60,56l2053,9888r-10,13l2036,9918r-4,19l2033,9959r7,26l2054,10013r21,30l2105,10076r1972,1971l4109,12077r30,21l4166,12112r25,5l4214,12119r20,-3l4251,12109r13,-10l4555,11808r56,-59l4619,11738r40,-50l4702,11627r35,-63l4766,11500r22,-65l4807,11354r10,-83l4818,11186m6431,9915r-1,-9l6425,9897r-4,-9l6413,9878r-8,-8l6397,9863r-10,-9l6375,9845r-14,-10l6344,9824r-87,-56l5732,9456r-53,-32l5595,9374r-49,-28l5454,9297r-43,-22l5369,9255r-39,-17l5291,9223r-37,-12l5218,9201r-34,-8l5159,9188r-9,-2l5119,9183r-31,-1l5058,9184r-29,4l5041,9141r8,-48l5053,9044r2,-49l5052,8946r-6,-50l5036,8845r-15,-52l5002,8742r-22,-52l4952,8637r-33,-53l4882,8531r-43,-54l4792,8422r-11,-10l4781,9010r-5,41l4767,9091r-15,41l4731,9171r-27,38l4671,9246r-179,178l3747,8679r154,-154l3927,8500r25,-23l3974,8458r21,-16l4014,8429r18,-12l4051,8408r20,-8l4133,8383r62,-4l4257,8386r63,21l4383,8439r64,41l4512,8531r65,60l4615,8631r34,41l4681,8714r28,42l4733,8799r19,43l4766,8884r9,42l4781,8968r,42l4781,8412r-31,-33l4739,8367r-58,-55l4624,8262r-58,-45l4509,8177r-58,-34l4394,8115r-58,-23l4279,8073r-58,-14l4165,8052r-55,-2l4055,8053r-54,9l3948,8078r-52,21l3844,8124r-17,12l3810,8148r-38,28l3753,8193r-22,19l3707,8234r-25,25l3464,8477r-74,74l3380,8564r-7,17l3370,8600r,22l3377,8648r14,28l3412,8706r30,33l5497,10794r10,7l5527,10809r10,1l5547,10806r10,-3l5567,10800r10,-5l5588,10789r10,-8l5610,10772r12,-11l5635,10749r12,-13l5658,10723r10,-11l5676,10701r6,-11l5686,10680r3,-9l5692,10661r3,-9l5695,10641r-4,-10l5687,10621r-7,-9l4730,9661r122,-122l4884,9511r33,-22l4952,9472r36,-11l5026,9457r40,-1l5107,9459r42,9l5194,9480r45,15l5286,9515r49,23l5385,9565r51,28l5490,9624r55,33l6204,10059r12,7l6227,10071r10,4l6248,10081r13,1l6273,10080r11,-2l6294,10075r10,-5l6314,10063r10,-8l6336,10046r13,-11l6362,10022r15,-15l6389,9992r11,-13l6409,9968r8,-11l6422,9947r4,-10l6429,9928r2,-13m7735,8622r-1,-10l7731,8601r-6,-11l7717,8579r-10,-11l7693,8557r-15,-12l7659,8532r-22,-15l7366,8344,6575,7845r,313l6098,8635,5909,8344r-28,-43l5319,7430r-87,-133l5233,7296r,l5233,7296r1342,862l6575,7845,5707,7296,5123,6924r-11,-6l5100,6912r-11,-5l5079,6903r-10,-1l5059,6902r-10,1l5039,6906r-11,4l5016,6915r-11,8l4992,6932r-13,10l4966,6955r-15,15l4934,6986r-15,15l4906,7015r-12,13l4884,7040r-8,11l4869,7063r-5,11l4861,7084r-3,10l4857,7104r,10l4859,7123r3,10l4867,7144r5,10l4878,7165r84,131l5008,7369r590,932l5626,8344r846,1336l6486,9701r13,19l6511,9735r12,13l6534,9759r11,8l6556,9773r10,4l6577,9778r10,-2l6599,9773r12,-7l6623,9757r12,-11l6649,9734r15,-14l6678,9705r12,-14l6701,9679r9,-12l6716,9657r6,-10l6725,9637r1,-10l6727,9615r1,-10l6722,9593r-3,-10l6713,9571r-8,-12l6328,8979r-42,-64l6566,8635r291,-291l7513,8765r14,7l7538,8777r10,4l7558,8784r10,1l7579,8781r9,-2l7597,8776r10,-6l7619,8762r11,-10l7643,8741r14,-14l7672,8711r16,-16l7701,8681r11,-14l7722,8655r7,-11l7733,8633r2,-11m8133,8213r-1,-9l8127,8192r-4,-10l8117,8174,7188,7245r244,-245l7663,6769r6,-5l7670,6756r,-10l7669,6736r-3,-11l7659,6712r-5,-10l7647,6691r-8,-12l7629,6667r-11,-13l7606,6641r-14,-15l7576,6610r-17,-17l7543,6577r-15,-13l7514,6552r-12,-9l7491,6535r-10,-6l7471,6524r-12,-6l7448,6516r-9,-1l7430,6517r-6,2l6944,7000,6192,6248r503,-503l6700,5740r3,-6l6703,5724r-1,-10l6699,5703r-7,-13l6687,5680r-7,-11l6672,5657r-10,-12l6651,5632r-13,-14l6624,5602r-16,-16l6592,5570r-16,-14l6562,5543r-14,-13l6535,5520r-12,-8l6511,5504r-10,-6l6487,5491r-11,-2l6467,5488r-10,l6451,5490r-623,623l5817,6127r-7,16l5807,6163r1,22l5814,6211r15,28l5850,6269r29,32l7935,8357r8,5l7953,8366r12,5l7974,8372r11,-4l7994,8366r10,-4l8014,8357r11,-6l8036,8343r12,-9l8060,8323r12,-12l8085,8298r11,-12l8105,8274r9,-11l8119,8253r5,-10l8127,8233r2,-9l8133,8213m9387,6959r,-10l9383,6939r-4,-10l9372,6920r-9,-9l7629,5177,7446,4994r386,-386l7838,4602r3,-7l7841,4585r-1,-9l7838,4564r-7,-13l7826,4542r-7,-11l7810,4519r-10,-12l7788,4494r-13,-14l7761,4465r-16,-16l7729,4433r-15,-15l7699,4405r-14,-12l7673,4382r-12,-9l7650,4366r-11,-6l7626,4353r-11,-3l7606,4349r-11,l7588,4353r-966,966l6619,5326r1,9l6620,5345r3,10l6630,5369r6,10l6644,5391r9,11l6663,5414r12,15l6688,5444r14,16l6718,5476r16,16l6750,5506r14,12l6778,5529r12,10l6802,5548r10,7l6835,5567r10,4l6856,5571r9,1l6867,5571r5,-3l7264,5177,9189,7102r10,8l9209,7113r10,4l9228,7118r11,-4l9249,7112r9,-4l9269,7103r11,-6l9290,7089r12,-9l9314,7069r13,-12l9339,7044r11,-13l9360,7020r8,-11l9373,6998r5,-10l9381,6979r2,-9l9387,6959e" fillcolor="silver" stroked="f">
              <v:fill opacity="32896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12240;height:15830">
              <v:imagedata r:id="rId10" o:title=""/>
            </v:shape>
            <w10:wrap anchorx="page" anchory="page"/>
          </v:group>
        </w:pict>
      </w:r>
    </w:p>
    <w:p w14:paraId="047DC917" w14:textId="77777777" w:rsidR="00967B00" w:rsidRDefault="00D64012">
      <w:pPr>
        <w:tabs>
          <w:tab w:val="left" w:pos="4712"/>
          <w:tab w:val="left" w:pos="8290"/>
          <w:tab w:val="left" w:pos="9486"/>
        </w:tabs>
        <w:spacing w:before="100"/>
        <w:ind w:left="227" w:right="385"/>
        <w:rPr>
          <w:sz w:val="18"/>
        </w:rPr>
      </w:pPr>
      <w:r>
        <w:rPr>
          <w:sz w:val="18"/>
        </w:rPr>
        <w:t>©2014 National Endowment for</w:t>
      </w:r>
      <w:r>
        <w:rPr>
          <w:spacing w:val="-11"/>
          <w:sz w:val="18"/>
        </w:rPr>
        <w:t xml:space="preserve"> </w:t>
      </w:r>
      <w:r>
        <w:rPr>
          <w:sz w:val="18"/>
        </w:rPr>
        <w:t>Financial</w:t>
      </w:r>
      <w:r>
        <w:rPr>
          <w:spacing w:val="-1"/>
          <w:sz w:val="18"/>
        </w:rPr>
        <w:t xml:space="preserve"> </w:t>
      </w:r>
      <w:r>
        <w:rPr>
          <w:sz w:val="18"/>
        </w:rPr>
        <w:t>Education</w:t>
      </w:r>
      <w:r>
        <w:rPr>
          <w:sz w:val="18"/>
        </w:rPr>
        <w:tab/>
      </w:r>
      <w:hyperlink r:id="rId11">
        <w:r>
          <w:rPr>
            <w:sz w:val="18"/>
          </w:rPr>
          <w:t>www.hsfpp.org</w:t>
        </w:r>
      </w:hyperlink>
      <w:r>
        <w:rPr>
          <w:sz w:val="18"/>
        </w:rPr>
        <w:tab/>
        <w:t>Lesson 3-3: Pay and Taxes High School Financial</w:t>
      </w:r>
      <w:r>
        <w:rPr>
          <w:spacing w:val="-6"/>
          <w:sz w:val="18"/>
        </w:rPr>
        <w:t xml:space="preserve"> </w:t>
      </w:r>
      <w:r>
        <w:rPr>
          <w:sz w:val="18"/>
        </w:rPr>
        <w:t>Planning</w:t>
      </w:r>
      <w:r>
        <w:rPr>
          <w:spacing w:val="-5"/>
          <w:sz w:val="18"/>
        </w:rPr>
        <w:t xml:space="preserve"> </w:t>
      </w:r>
      <w:r>
        <w:rPr>
          <w:sz w:val="18"/>
        </w:rPr>
        <w:t>Program</w:t>
      </w:r>
      <w:r>
        <w:rPr>
          <w:sz w:val="18"/>
        </w:rPr>
        <w:tab/>
      </w:r>
      <w:r>
        <w:rPr>
          <w:sz w:val="18"/>
        </w:rPr>
        <w:tab/>
      </w:r>
      <w:r>
        <w:rPr>
          <w:sz w:val="18"/>
        </w:rPr>
        <w:tab/>
        <w:t>June</w:t>
      </w:r>
      <w:r>
        <w:rPr>
          <w:spacing w:val="1"/>
          <w:sz w:val="18"/>
        </w:rPr>
        <w:t xml:space="preserve"> </w:t>
      </w:r>
      <w:r>
        <w:rPr>
          <w:spacing w:val="-4"/>
          <w:sz w:val="18"/>
        </w:rPr>
        <w:t>2014</w:t>
      </w:r>
    </w:p>
    <w:p w14:paraId="047DC918" w14:textId="77777777" w:rsidR="00967B00" w:rsidRDefault="00967B00">
      <w:pPr>
        <w:rPr>
          <w:sz w:val="18"/>
        </w:rPr>
        <w:sectPr w:rsidR="00967B00">
          <w:type w:val="continuous"/>
          <w:pgSz w:w="12240" w:h="15840"/>
          <w:pgMar w:top="700" w:right="760" w:bottom="280" w:left="780" w:header="720" w:footer="720" w:gutter="0"/>
          <w:cols w:space="720"/>
        </w:sectPr>
      </w:pPr>
    </w:p>
    <w:p w14:paraId="047DC919" w14:textId="77777777" w:rsidR="00967B00" w:rsidRDefault="00F7668E">
      <w:pPr>
        <w:pStyle w:val="Heading1"/>
      </w:pPr>
      <w:r>
        <w:lastRenderedPageBreak/>
        <w:pict w14:anchorId="047DC9F6">
          <v:group id="_x0000_s1032" style="position:absolute;left:0;text-align:left;margin-left:24.1pt;margin-top:17.65pt;width:567.3pt;height:714.4pt;z-index:-252291072;mso-position-horizontal-relative:page;mso-position-vertical-relative:page" coordorigin="482,353" coordsize="11346,14288">
            <v:shape id="_x0000_s1038" type="#_x0000_t75" style="position:absolute;left:482;top:352;width:11346;height:14288">
              <v:imagedata r:id="rId12" o:title=""/>
            </v:shape>
            <v:shape id="_x0000_s1037" type="#_x0000_t75" style="position:absolute;left:1181;top:7529;width:9907;height:4790">
              <v:imagedata r:id="rId13" o:title=""/>
            </v:shape>
            <v:line id="_x0000_s1036" style="position:absolute" from="1181,7515" to="11090,7515" strokecolor="#7e7e7e" strokeweight="1.44pt"/>
            <v:line id="_x0000_s1035" style="position:absolute" from="1166,7501" to="1166,12350" strokecolor="#7e7e7e" strokeweight="1.44pt"/>
            <v:line id="_x0000_s1034" style="position:absolute" from="11104,7501" to="11104,12350" strokecolor="#7e7e7e" strokeweight="1.44pt"/>
            <v:line id="_x0000_s1033" style="position:absolute" from="1181,12336" to="11090,12336" strokecolor="#7e7e7e" strokeweight="1.44pt"/>
            <w10:wrap anchorx="page" anchory="page"/>
          </v:group>
        </w:pict>
      </w:r>
      <w:bookmarkStart w:id="1" w:name="HSFPP-Activity-3-7-Get-The-W4-Right"/>
      <w:bookmarkEnd w:id="1"/>
      <w:r w:rsidR="00D64012">
        <w:t>Activity 3-7: Get the W-4 Right</w:t>
      </w:r>
    </w:p>
    <w:p w14:paraId="047DC91A" w14:textId="5B02B88E" w:rsidR="00967B00" w:rsidRDefault="00967B00">
      <w:pPr>
        <w:pStyle w:val="BodyText"/>
        <w:rPr>
          <w:rFonts w:ascii="Arial Narrow"/>
          <w:b/>
          <w:sz w:val="20"/>
        </w:rPr>
      </w:pPr>
    </w:p>
    <w:p w14:paraId="047DC91B" w14:textId="77777777" w:rsidR="00967B00" w:rsidRDefault="00967B00">
      <w:pPr>
        <w:pStyle w:val="BodyText"/>
        <w:rPr>
          <w:rFonts w:ascii="Arial Narrow"/>
          <w:b/>
          <w:sz w:val="20"/>
        </w:rPr>
      </w:pPr>
    </w:p>
    <w:p w14:paraId="047DC91C" w14:textId="77777777" w:rsidR="00967B00" w:rsidRDefault="00967B00">
      <w:pPr>
        <w:pStyle w:val="BodyText"/>
        <w:spacing w:before="3"/>
        <w:rPr>
          <w:rFonts w:ascii="Arial Narrow"/>
          <w:b/>
          <w:sz w:val="26"/>
        </w:rPr>
      </w:pPr>
    </w:p>
    <w:p w14:paraId="047DC91D" w14:textId="3427A13E" w:rsidR="00967B00" w:rsidRDefault="00D64012">
      <w:pPr>
        <w:pStyle w:val="Heading2"/>
        <w:tabs>
          <w:tab w:val="left" w:pos="8233"/>
        </w:tabs>
      </w:pPr>
      <w:r>
        <w:t>NAME:</w:t>
      </w:r>
      <w:r w:rsidR="00923AE2">
        <w:t xml:space="preserve"> </w:t>
      </w:r>
      <w:r w:rsidR="00923AE2" w:rsidRPr="00C0066C">
        <w:rPr>
          <w:rFonts w:eastAsia="Arial Unicode MS" w:cs="Arial Unicode MS"/>
          <w:b w:val="0"/>
          <w:bCs w:val="0"/>
        </w:rPr>
        <w:fldChar w:fldCharType="begin">
          <w:ffData>
            <w:name w:val="Text2"/>
            <w:enabled/>
            <w:calcOnExit w:val="0"/>
            <w:textInput>
              <w:maxLength w:val="100"/>
            </w:textInput>
          </w:ffData>
        </w:fldChar>
      </w:r>
      <w:bookmarkStart w:id="2" w:name="Text2"/>
      <w:r w:rsidR="00923AE2" w:rsidRPr="00C0066C">
        <w:rPr>
          <w:rFonts w:eastAsia="Arial Unicode MS" w:cs="Arial Unicode MS"/>
          <w:b w:val="0"/>
          <w:bCs w:val="0"/>
        </w:rPr>
        <w:instrText xml:space="preserve"> FORMTEXT </w:instrText>
      </w:r>
      <w:r w:rsidR="00923AE2" w:rsidRPr="00C0066C">
        <w:rPr>
          <w:rFonts w:eastAsia="Arial Unicode MS" w:cs="Arial Unicode MS"/>
          <w:b w:val="0"/>
          <w:bCs w:val="0"/>
        </w:rPr>
      </w:r>
      <w:r w:rsidR="00923AE2" w:rsidRPr="00C0066C">
        <w:rPr>
          <w:rFonts w:eastAsia="Arial Unicode MS" w:cs="Arial Unicode MS"/>
          <w:b w:val="0"/>
          <w:bCs w:val="0"/>
        </w:rPr>
        <w:fldChar w:fldCharType="separate"/>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bookmarkEnd w:id="2"/>
      <w:r w:rsidR="00923AE2" w:rsidRPr="00C0066C">
        <w:rPr>
          <w:rFonts w:eastAsia="Arial Unicode MS" w:cs="Arial Unicode MS"/>
          <w:b w:val="0"/>
          <w:bCs w:val="0"/>
        </w:rPr>
        <w:fldChar w:fldCharType="end"/>
      </w:r>
      <w:r>
        <w:tab/>
        <w:t>DATE:</w:t>
      </w:r>
      <w:r w:rsidR="002E7CAC">
        <w:t xml:space="preserve"> </w:t>
      </w:r>
      <w:r w:rsidR="002E7CAC" w:rsidRPr="00C0066C">
        <w:rPr>
          <w:rFonts w:eastAsia="Arial Unicode MS" w:cs="Arial Unicode MS"/>
          <w:b w:val="0"/>
          <w:bCs w:val="0"/>
        </w:rPr>
        <w:fldChar w:fldCharType="begin">
          <w:ffData>
            <w:name w:val="Text2"/>
            <w:enabled/>
            <w:calcOnExit w:val="0"/>
            <w:textInput>
              <w:maxLength w:val="100"/>
            </w:textInput>
          </w:ffData>
        </w:fldChar>
      </w:r>
      <w:r w:rsidR="002E7CAC" w:rsidRPr="00C0066C">
        <w:rPr>
          <w:rFonts w:eastAsia="Arial Unicode MS" w:cs="Arial Unicode MS"/>
          <w:b w:val="0"/>
          <w:bCs w:val="0"/>
        </w:rPr>
        <w:instrText xml:space="preserve"> FORMTEXT </w:instrText>
      </w:r>
      <w:r w:rsidR="002E7CAC" w:rsidRPr="00C0066C">
        <w:rPr>
          <w:rFonts w:eastAsia="Arial Unicode MS" w:cs="Arial Unicode MS"/>
          <w:b w:val="0"/>
          <w:bCs w:val="0"/>
        </w:rPr>
      </w:r>
      <w:r w:rsidR="002E7CAC" w:rsidRPr="00C0066C">
        <w:rPr>
          <w:rFonts w:eastAsia="Arial Unicode MS" w:cs="Arial Unicode MS"/>
          <w:b w:val="0"/>
          <w:bCs w:val="0"/>
        </w:rPr>
        <w:fldChar w:fldCharType="separate"/>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rPr>
        <w:fldChar w:fldCharType="end"/>
      </w:r>
    </w:p>
    <w:p w14:paraId="047DC91E" w14:textId="77777777" w:rsidR="00967B00" w:rsidRDefault="00967B00">
      <w:pPr>
        <w:pStyle w:val="BodyText"/>
        <w:rPr>
          <w:rFonts w:ascii="Arial Narrow"/>
          <w:b/>
          <w:sz w:val="32"/>
        </w:rPr>
      </w:pPr>
    </w:p>
    <w:p w14:paraId="047DC91F" w14:textId="77777777" w:rsidR="00967B00" w:rsidRDefault="00D64012">
      <w:pPr>
        <w:pStyle w:val="Heading4"/>
        <w:spacing w:before="274"/>
        <w:ind w:left="372"/>
        <w:rPr>
          <w:rFonts w:ascii="Franklin Gothic Book"/>
        </w:rPr>
      </w:pPr>
      <w:r>
        <w:rPr>
          <w:rFonts w:ascii="Franklin Gothic Book"/>
        </w:rPr>
        <w:t>Directions:</w:t>
      </w:r>
    </w:p>
    <w:p w14:paraId="047DC920" w14:textId="77777777" w:rsidR="00967B00" w:rsidRDefault="00967B00">
      <w:pPr>
        <w:pStyle w:val="BodyText"/>
        <w:rPr>
          <w:b/>
          <w:sz w:val="24"/>
        </w:rPr>
      </w:pPr>
    </w:p>
    <w:p w14:paraId="047DC921" w14:textId="77777777" w:rsidR="00967B00" w:rsidRDefault="00D64012">
      <w:pPr>
        <w:pStyle w:val="BodyText"/>
        <w:spacing w:line="268" w:lineRule="auto"/>
        <w:ind w:left="372" w:right="1151"/>
      </w:pPr>
      <w:r>
        <w:t>When you begin a new job, you will complete Form W-4 so that your employer can withhold the correct federal income tax from your pay. Use the form below to practice filling out a form based on your current situation.</w:t>
      </w:r>
    </w:p>
    <w:p w14:paraId="047DC922" w14:textId="77777777" w:rsidR="00967B00" w:rsidRDefault="00967B00">
      <w:pPr>
        <w:pStyle w:val="BodyText"/>
        <w:spacing w:before="3"/>
        <w:rPr>
          <w:sz w:val="21"/>
        </w:rPr>
      </w:pPr>
    </w:p>
    <w:p w14:paraId="047DC923" w14:textId="0C6F98C0" w:rsidR="00967B00" w:rsidRDefault="00D64012">
      <w:pPr>
        <w:pStyle w:val="BodyText"/>
        <w:spacing w:before="1" w:line="268" w:lineRule="auto"/>
        <w:ind w:left="372" w:right="1110"/>
      </w:pPr>
      <w:r>
        <w:t xml:space="preserve">You can download a copy of the full IRS Form W-4 from </w:t>
      </w:r>
      <w:hyperlink w:history="1">
        <w:r w:rsidR="001605AE" w:rsidRPr="00A712C1">
          <w:rPr>
            <w:rStyle w:val="Hyperlink"/>
            <w:rFonts w:ascii="Franklin Gothic Medium"/>
          </w:rPr>
          <w:t xml:space="preserve">www.irs.gov </w:t>
        </w:r>
      </w:hyperlink>
      <w:r>
        <w:t>for additional instructions to fill out the withholding allowance information.</w:t>
      </w:r>
    </w:p>
    <w:p w14:paraId="3043C5D6" w14:textId="3309632C" w:rsidR="00C20320" w:rsidRDefault="00C20320">
      <w:pPr>
        <w:pStyle w:val="BodyText"/>
        <w:spacing w:before="1" w:line="268" w:lineRule="auto"/>
        <w:ind w:left="372" w:right="1110"/>
      </w:pPr>
    </w:p>
    <w:p w14:paraId="047DC924" w14:textId="2E902B7D" w:rsidR="00967B00" w:rsidRDefault="00C20320" w:rsidP="003D4A47">
      <w:pPr>
        <w:pStyle w:val="BodyText"/>
        <w:spacing w:before="1" w:line="268" w:lineRule="auto"/>
        <w:ind w:left="372" w:right="1110"/>
        <w:rPr>
          <w:sz w:val="20"/>
        </w:rPr>
      </w:pPr>
      <w:r>
        <w:t>Complete editable W4 online:</w:t>
      </w:r>
      <w:r w:rsidR="009510CA">
        <w:t xml:space="preserve"> </w:t>
      </w:r>
      <w:sdt>
        <w:sdtPr>
          <w:id w:val="-594319367"/>
          <w:placeholder>
            <w:docPart w:val="DefaultPlaceholder_-1854013440"/>
          </w:placeholder>
        </w:sdtPr>
        <w:sdtEndPr/>
        <w:sdtContent>
          <w:sdt>
            <w:sdtPr>
              <w:rPr>
                <w:rFonts w:ascii="Franklin Gothic Medium"/>
              </w:rPr>
              <w:id w:val="-987861591"/>
              <w:placeholder>
                <w:docPart w:val="5708137F8A9D43749892A521A1E7B732"/>
              </w:placeholder>
            </w:sdtPr>
            <w:sdtEndPr>
              <w:rPr>
                <w:rFonts w:ascii="Franklin Gothic Book"/>
              </w:rPr>
            </w:sdtEndPr>
            <w:sdtContent>
              <w:hyperlink r:id="rId14" w:history="1">
                <w:r w:rsidR="009510CA">
                  <w:rPr>
                    <w:rStyle w:val="Hyperlink"/>
                  </w:rPr>
                  <w:t>https://www.irs.gov/pub/irs-pdf/fw4.pdf</w:t>
                </w:r>
              </w:hyperlink>
            </w:sdtContent>
          </w:sdt>
        </w:sdtContent>
      </w:sdt>
      <w:r>
        <w:t xml:space="preserve"> </w:t>
      </w:r>
    </w:p>
    <w:p w14:paraId="047DC925" w14:textId="2AC987BF" w:rsidR="00967B00" w:rsidRDefault="00F7668E">
      <w:pPr>
        <w:pStyle w:val="BodyText"/>
        <w:spacing w:before="7"/>
        <w:rPr>
          <w:sz w:val="20"/>
        </w:rPr>
      </w:pPr>
      <w:r>
        <w:pict w14:anchorId="047DC9F7">
          <v:shape id="_x0000_s1031" type="#_x0000_t202" style="position:absolute;margin-left:51.5pt;margin-top:14.4pt;width:509.15pt;height:40.95pt;z-index:-251656192;mso-wrap-distance-left:0;mso-wrap-distance-right:0;mso-position-horizontal-relative:page" filled="f" strokecolor="#7e7e7e" strokeweight="1.44pt">
            <v:textbox inset="0,0,0,0">
              <w:txbxContent>
                <w:p w14:paraId="047DCA0F" w14:textId="77777777" w:rsidR="00967B00" w:rsidRDefault="00967B00">
                  <w:pPr>
                    <w:pStyle w:val="BodyText"/>
                  </w:pPr>
                </w:p>
                <w:p w14:paraId="047DCA10" w14:textId="1FD4616E" w:rsidR="00967B00" w:rsidRDefault="00D64012">
                  <w:pPr>
                    <w:pStyle w:val="BodyText"/>
                    <w:ind w:left="1261" w:right="1262"/>
                    <w:jc w:val="center"/>
                    <w:rPr>
                      <w:rFonts w:ascii="Franklin Gothic Medium"/>
                    </w:rPr>
                  </w:pPr>
                  <w:r>
                    <w:rPr>
                      <w:rFonts w:ascii="Franklin Gothic Medium"/>
                    </w:rPr>
                    <w:t>Keep your Social Security number a secret; use 000-00-0000 to fill out this form.</w:t>
                  </w:r>
                </w:p>
              </w:txbxContent>
            </v:textbox>
            <w10:wrap type="topAndBottom" anchorx="page"/>
          </v:shape>
        </w:pict>
      </w:r>
    </w:p>
    <w:p w14:paraId="047DC926" w14:textId="77777777" w:rsidR="00967B00" w:rsidRDefault="00967B00">
      <w:pPr>
        <w:rPr>
          <w:sz w:val="20"/>
        </w:rPr>
        <w:sectPr w:rsidR="00967B00">
          <w:footerReference w:type="default" r:id="rId15"/>
          <w:pgSz w:w="12240" w:h="15840"/>
          <w:pgMar w:top="940" w:right="760" w:bottom="1080" w:left="780" w:header="0" w:footer="898" w:gutter="0"/>
          <w:cols w:space="720"/>
        </w:sectPr>
      </w:pPr>
    </w:p>
    <w:p w14:paraId="047DC927" w14:textId="77777777" w:rsidR="00967B00" w:rsidRDefault="00D64012">
      <w:pPr>
        <w:pStyle w:val="Heading1"/>
      </w:pPr>
      <w:r>
        <w:rPr>
          <w:noProof/>
        </w:rPr>
        <w:lastRenderedPageBreak/>
        <w:drawing>
          <wp:anchor distT="0" distB="0" distL="0" distR="0" simplePos="0" relativeHeight="251026432" behindDoc="1" locked="0" layoutInCell="1" allowOverlap="1" wp14:anchorId="047DC9F8" wp14:editId="047DC9F9">
            <wp:simplePos x="0" y="0"/>
            <wp:positionH relativeFrom="page">
              <wp:posOffset>324596</wp:posOffset>
            </wp:positionH>
            <wp:positionV relativeFrom="page">
              <wp:posOffset>205758</wp:posOffset>
            </wp:positionV>
            <wp:extent cx="7205118" cy="907165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6" cstate="print"/>
                    <a:stretch>
                      <a:fillRect/>
                    </a:stretch>
                  </pic:blipFill>
                  <pic:spPr>
                    <a:xfrm>
                      <a:off x="0" y="0"/>
                      <a:ext cx="7205118" cy="9071651"/>
                    </a:xfrm>
                    <a:prstGeom prst="rect">
                      <a:avLst/>
                    </a:prstGeom>
                  </pic:spPr>
                </pic:pic>
              </a:graphicData>
            </a:graphic>
          </wp:anchor>
        </w:drawing>
      </w:r>
      <w:bookmarkStart w:id="3" w:name="HSFPP-Activity-3-8-Check-It-Out"/>
      <w:bookmarkEnd w:id="3"/>
      <w:r>
        <w:t>Activity 3-8: Check it Out!</w:t>
      </w:r>
    </w:p>
    <w:p w14:paraId="047DC928" w14:textId="77777777" w:rsidR="00967B00" w:rsidRDefault="00967B00">
      <w:pPr>
        <w:pStyle w:val="BodyText"/>
        <w:rPr>
          <w:rFonts w:ascii="Arial Narrow"/>
          <w:b/>
          <w:sz w:val="20"/>
        </w:rPr>
      </w:pPr>
    </w:p>
    <w:p w14:paraId="047DC929" w14:textId="77777777" w:rsidR="00967B00" w:rsidRDefault="00967B00">
      <w:pPr>
        <w:pStyle w:val="BodyText"/>
        <w:spacing w:before="11"/>
        <w:rPr>
          <w:rFonts w:ascii="Arial Narrow"/>
          <w:b/>
          <w:sz w:val="28"/>
        </w:rPr>
      </w:pPr>
    </w:p>
    <w:p w14:paraId="047DC92A" w14:textId="0433C8F3" w:rsidR="00967B00" w:rsidRDefault="00D64012">
      <w:pPr>
        <w:pStyle w:val="Heading2"/>
        <w:tabs>
          <w:tab w:val="left" w:pos="8233"/>
        </w:tabs>
        <w:spacing w:before="100"/>
      </w:pPr>
      <w:r>
        <w:t>NAME:</w:t>
      </w:r>
      <w:r w:rsidR="00923AE2">
        <w:t xml:space="preserve"> </w:t>
      </w:r>
      <w:r w:rsidR="00923AE2" w:rsidRPr="00C0066C">
        <w:rPr>
          <w:rFonts w:eastAsia="Arial Unicode MS" w:cs="Arial Unicode MS"/>
          <w:b w:val="0"/>
          <w:bCs w:val="0"/>
        </w:rPr>
        <w:fldChar w:fldCharType="begin">
          <w:ffData>
            <w:name w:val="Text2"/>
            <w:enabled/>
            <w:calcOnExit w:val="0"/>
            <w:textInput>
              <w:maxLength w:val="100"/>
            </w:textInput>
          </w:ffData>
        </w:fldChar>
      </w:r>
      <w:r w:rsidR="00923AE2" w:rsidRPr="00C0066C">
        <w:rPr>
          <w:rFonts w:eastAsia="Arial Unicode MS" w:cs="Arial Unicode MS"/>
          <w:b w:val="0"/>
          <w:bCs w:val="0"/>
        </w:rPr>
        <w:instrText xml:space="preserve"> FORMTEXT </w:instrText>
      </w:r>
      <w:r w:rsidR="00923AE2" w:rsidRPr="00C0066C">
        <w:rPr>
          <w:rFonts w:eastAsia="Arial Unicode MS" w:cs="Arial Unicode MS"/>
          <w:b w:val="0"/>
          <w:bCs w:val="0"/>
        </w:rPr>
      </w:r>
      <w:r w:rsidR="00923AE2" w:rsidRPr="00C0066C">
        <w:rPr>
          <w:rFonts w:eastAsia="Arial Unicode MS" w:cs="Arial Unicode MS"/>
          <w:b w:val="0"/>
          <w:bCs w:val="0"/>
        </w:rPr>
        <w:fldChar w:fldCharType="separate"/>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rPr>
        <w:fldChar w:fldCharType="end"/>
      </w:r>
      <w:r>
        <w:tab/>
        <w:t>DATE:</w:t>
      </w:r>
      <w:r w:rsidR="002E7CAC">
        <w:t xml:space="preserve"> </w:t>
      </w:r>
      <w:r w:rsidR="002E7CAC" w:rsidRPr="00C0066C">
        <w:rPr>
          <w:rFonts w:eastAsia="Arial Unicode MS" w:cs="Arial Unicode MS"/>
          <w:b w:val="0"/>
          <w:bCs w:val="0"/>
        </w:rPr>
        <w:fldChar w:fldCharType="begin">
          <w:ffData>
            <w:name w:val="Text2"/>
            <w:enabled/>
            <w:calcOnExit w:val="0"/>
            <w:textInput>
              <w:maxLength w:val="100"/>
            </w:textInput>
          </w:ffData>
        </w:fldChar>
      </w:r>
      <w:r w:rsidR="002E7CAC" w:rsidRPr="00C0066C">
        <w:rPr>
          <w:rFonts w:eastAsia="Arial Unicode MS" w:cs="Arial Unicode MS"/>
          <w:b w:val="0"/>
          <w:bCs w:val="0"/>
        </w:rPr>
        <w:instrText xml:space="preserve"> FORMTEXT </w:instrText>
      </w:r>
      <w:r w:rsidR="002E7CAC" w:rsidRPr="00C0066C">
        <w:rPr>
          <w:rFonts w:eastAsia="Arial Unicode MS" w:cs="Arial Unicode MS"/>
          <w:b w:val="0"/>
          <w:bCs w:val="0"/>
        </w:rPr>
      </w:r>
      <w:r w:rsidR="002E7CAC" w:rsidRPr="00C0066C">
        <w:rPr>
          <w:rFonts w:eastAsia="Arial Unicode MS" w:cs="Arial Unicode MS"/>
          <w:b w:val="0"/>
          <w:bCs w:val="0"/>
        </w:rPr>
        <w:fldChar w:fldCharType="separate"/>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rPr>
        <w:fldChar w:fldCharType="end"/>
      </w:r>
    </w:p>
    <w:p w14:paraId="047DC92B" w14:textId="77777777" w:rsidR="00967B00" w:rsidRDefault="00967B00">
      <w:pPr>
        <w:pStyle w:val="BodyText"/>
        <w:spacing w:before="5"/>
        <w:rPr>
          <w:rFonts w:ascii="Arial Narrow"/>
          <w:b/>
          <w:sz w:val="45"/>
        </w:rPr>
      </w:pPr>
    </w:p>
    <w:p w14:paraId="047DC92C" w14:textId="77777777" w:rsidR="00967B00" w:rsidRDefault="00D64012">
      <w:pPr>
        <w:pStyle w:val="Heading4"/>
        <w:spacing w:before="1"/>
        <w:ind w:left="372"/>
        <w:rPr>
          <w:rFonts w:ascii="Franklin Gothic Book"/>
        </w:rPr>
      </w:pPr>
      <w:r>
        <w:rPr>
          <w:rFonts w:ascii="Franklin Gothic Book"/>
        </w:rPr>
        <w:t>Directions:</w:t>
      </w:r>
    </w:p>
    <w:p w14:paraId="047DC92D" w14:textId="77777777" w:rsidR="00967B00" w:rsidRDefault="00967B00">
      <w:pPr>
        <w:pStyle w:val="BodyText"/>
        <w:spacing w:before="8"/>
        <w:rPr>
          <w:b/>
          <w:sz w:val="23"/>
        </w:rPr>
      </w:pPr>
    </w:p>
    <w:p w14:paraId="047DC92E" w14:textId="77777777" w:rsidR="00967B00" w:rsidRDefault="00D64012">
      <w:pPr>
        <w:pStyle w:val="BodyText"/>
        <w:ind w:left="372"/>
      </w:pPr>
      <w:r>
        <w:t>Use the information provided to calculate Kevin’s net pay.</w:t>
      </w:r>
    </w:p>
    <w:p w14:paraId="047DC92F" w14:textId="77777777" w:rsidR="00967B00" w:rsidRDefault="00967B00">
      <w:pPr>
        <w:pStyle w:val="BodyText"/>
        <w:spacing w:before="10"/>
        <w:rPr>
          <w:sz w:val="23"/>
        </w:rPr>
      </w:pPr>
    </w:p>
    <w:p w14:paraId="047DC930" w14:textId="77777777" w:rsidR="00967B00" w:rsidRDefault="00D64012">
      <w:pPr>
        <w:pStyle w:val="BodyText"/>
        <w:ind w:left="1092"/>
      </w:pPr>
      <w:r>
        <w:t>Kevin earns $6.50 an hour and worked 60 hours last month. During the month he received</w:t>
      </w:r>
    </w:p>
    <w:p w14:paraId="047DC931" w14:textId="77777777" w:rsidR="00967B00" w:rsidRDefault="00D64012">
      <w:pPr>
        <w:pStyle w:val="BodyText"/>
        <w:spacing w:before="32" w:line="268" w:lineRule="auto"/>
        <w:ind w:left="1092" w:right="1430"/>
      </w:pPr>
      <w:r>
        <w:t>$148 in tips. He also used his employee food discount and chose to have the cost of his meals deducted from his paycheck.</w:t>
      </w:r>
    </w:p>
    <w:p w14:paraId="047DC932" w14:textId="77777777" w:rsidR="00967B00" w:rsidRDefault="00967B00">
      <w:pPr>
        <w:pStyle w:val="BodyText"/>
        <w:spacing w:before="3"/>
        <w:rPr>
          <w:sz w:val="21"/>
        </w:rPr>
      </w:pPr>
    </w:p>
    <w:p w14:paraId="047DC933" w14:textId="77777777" w:rsidR="00967B00" w:rsidRDefault="00D64012">
      <w:pPr>
        <w:pStyle w:val="BodyText"/>
        <w:ind w:left="1092"/>
      </w:pPr>
      <w:r>
        <w:t>If Kevin had $21 deducted last month for meals, what was his net pay?</w:t>
      </w:r>
    </w:p>
    <w:p w14:paraId="047DC934" w14:textId="77777777" w:rsidR="00967B00" w:rsidRDefault="00967B00">
      <w:pPr>
        <w:pStyle w:val="BodyText"/>
        <w:rPr>
          <w:sz w:val="20"/>
        </w:rPr>
      </w:pPr>
    </w:p>
    <w:p w14:paraId="047DC935" w14:textId="77777777" w:rsidR="00967B00" w:rsidRDefault="00967B00">
      <w:pPr>
        <w:pStyle w:val="BodyText"/>
        <w:rPr>
          <w:sz w:val="20"/>
        </w:rPr>
      </w:pPr>
    </w:p>
    <w:p w14:paraId="047DC936" w14:textId="77777777" w:rsidR="00967B00" w:rsidRDefault="00967B00">
      <w:pPr>
        <w:pStyle w:val="BodyText"/>
        <w:rPr>
          <w:sz w:val="29"/>
        </w:rPr>
      </w:pPr>
    </w:p>
    <w:tbl>
      <w:tblPr>
        <w:tblW w:w="0" w:type="auto"/>
        <w:tblInd w:w="2521"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081"/>
        <w:gridCol w:w="2701"/>
        <w:gridCol w:w="1889"/>
      </w:tblGrid>
      <w:tr w:rsidR="00967B00" w14:paraId="047DC93B" w14:textId="77777777">
        <w:trPr>
          <w:trHeight w:val="1018"/>
        </w:trPr>
        <w:tc>
          <w:tcPr>
            <w:tcW w:w="3782" w:type="dxa"/>
            <w:gridSpan w:val="2"/>
            <w:tcBorders>
              <w:bottom w:val="single" w:sz="18" w:space="0" w:color="7E7E7E"/>
              <w:right w:val="single" w:sz="6" w:space="0" w:color="808080"/>
            </w:tcBorders>
            <w:shd w:val="clear" w:color="auto" w:fill="BEBEBE"/>
          </w:tcPr>
          <w:p w14:paraId="047DC937" w14:textId="77777777" w:rsidR="00967B00" w:rsidRDefault="00967B00">
            <w:pPr>
              <w:pStyle w:val="TableParagraph"/>
              <w:rPr>
                <w:sz w:val="26"/>
              </w:rPr>
            </w:pPr>
          </w:p>
          <w:p w14:paraId="047DC938" w14:textId="77777777" w:rsidR="00967B00" w:rsidRDefault="00967B00">
            <w:pPr>
              <w:pStyle w:val="TableParagraph"/>
              <w:spacing w:before="4"/>
              <w:rPr>
                <w:sz w:val="38"/>
              </w:rPr>
            </w:pPr>
          </w:p>
          <w:p w14:paraId="047DC939" w14:textId="77777777" w:rsidR="00967B00" w:rsidRDefault="00D64012">
            <w:pPr>
              <w:pStyle w:val="TableParagraph"/>
              <w:spacing w:line="269" w:lineRule="exact"/>
              <w:ind w:left="664"/>
              <w:rPr>
                <w:b/>
                <w:sz w:val="24"/>
              </w:rPr>
            </w:pPr>
            <w:r>
              <w:rPr>
                <w:b/>
                <w:sz w:val="24"/>
              </w:rPr>
              <w:t>Calculating Your Income</w:t>
            </w:r>
          </w:p>
        </w:tc>
        <w:tc>
          <w:tcPr>
            <w:tcW w:w="1889" w:type="dxa"/>
            <w:tcBorders>
              <w:left w:val="single" w:sz="6" w:space="0" w:color="808080"/>
              <w:bottom w:val="single" w:sz="18" w:space="0" w:color="7E7E7E"/>
            </w:tcBorders>
            <w:shd w:val="clear" w:color="auto" w:fill="BEBEBE"/>
          </w:tcPr>
          <w:p w14:paraId="047DC93A" w14:textId="77777777" w:rsidR="00967B00" w:rsidRDefault="00D64012">
            <w:pPr>
              <w:pStyle w:val="TableParagraph"/>
              <w:spacing w:before="218"/>
              <w:ind w:left="334" w:right="283" w:firstLine="244"/>
              <w:rPr>
                <w:b/>
                <w:sz w:val="24"/>
              </w:rPr>
            </w:pPr>
            <w:r>
              <w:rPr>
                <w:b/>
                <w:sz w:val="24"/>
              </w:rPr>
              <w:t>Kevin’s Monthly Pay</w:t>
            </w:r>
          </w:p>
        </w:tc>
      </w:tr>
      <w:tr w:rsidR="00967B00" w14:paraId="047DC93F" w14:textId="77777777" w:rsidTr="00E34326">
        <w:trPr>
          <w:trHeight w:val="721"/>
        </w:trPr>
        <w:tc>
          <w:tcPr>
            <w:tcW w:w="1081" w:type="dxa"/>
            <w:tcBorders>
              <w:top w:val="single" w:sz="18" w:space="0" w:color="7E7E7E"/>
              <w:bottom w:val="single" w:sz="6" w:space="0" w:color="808080"/>
              <w:right w:val="single" w:sz="6" w:space="0" w:color="808080"/>
            </w:tcBorders>
          </w:tcPr>
          <w:p w14:paraId="047DC93C" w14:textId="77777777" w:rsidR="00967B00" w:rsidRDefault="00967B00">
            <w:pPr>
              <w:pStyle w:val="TableParagraph"/>
              <w:rPr>
                <w:rFonts w:ascii="Times New Roman"/>
                <w:sz w:val="20"/>
              </w:rPr>
            </w:pPr>
          </w:p>
        </w:tc>
        <w:tc>
          <w:tcPr>
            <w:tcW w:w="2701" w:type="dxa"/>
            <w:tcBorders>
              <w:top w:val="single" w:sz="18" w:space="0" w:color="7E7E7E"/>
              <w:left w:val="single" w:sz="6" w:space="0" w:color="808080"/>
              <w:bottom w:val="single" w:sz="6" w:space="0" w:color="808080"/>
              <w:right w:val="single" w:sz="6" w:space="0" w:color="808080"/>
            </w:tcBorders>
          </w:tcPr>
          <w:p w14:paraId="047DC93D" w14:textId="77777777" w:rsidR="00967B00" w:rsidRDefault="00D64012">
            <w:pPr>
              <w:pStyle w:val="TableParagraph"/>
              <w:spacing w:before="210"/>
              <w:ind w:left="114"/>
            </w:pPr>
            <w:r>
              <w:t>Regular Pay</w:t>
            </w:r>
          </w:p>
        </w:tc>
        <w:tc>
          <w:tcPr>
            <w:tcW w:w="1889" w:type="dxa"/>
            <w:tcBorders>
              <w:top w:val="single" w:sz="18" w:space="0" w:color="7E7E7E"/>
              <w:left w:val="single" w:sz="6" w:space="0" w:color="808080"/>
              <w:bottom w:val="single" w:sz="6" w:space="0" w:color="808080"/>
            </w:tcBorders>
            <w:vAlign w:val="center"/>
          </w:tcPr>
          <w:p w14:paraId="047DC93E" w14:textId="761A552B" w:rsidR="00967B00" w:rsidRDefault="004B56F4" w:rsidP="004B56F4">
            <w:pPr>
              <w:pStyle w:val="TableParagraph"/>
              <w:ind w:left="144"/>
              <w:rPr>
                <w:rFonts w:ascii="Times New Roman"/>
                <w:sz w:val="20"/>
              </w:rPr>
            </w:pPr>
            <w:r>
              <w:rPr>
                <w:rFonts w:eastAsia="Arial Unicode MS" w:cs="Arial Unicode MS"/>
              </w:rPr>
              <w:t>$</w:t>
            </w:r>
            <w:r w:rsidR="00E34326">
              <w:rPr>
                <w:rFonts w:eastAsia="Arial Unicode MS" w:cs="Arial Unicode MS"/>
              </w:rPr>
              <w:fldChar w:fldCharType="begin">
                <w:ffData>
                  <w:name w:val="Text2"/>
                  <w:enabled/>
                  <w:calcOnExit w:val="0"/>
                  <w:textInput>
                    <w:maxLength w:val="100"/>
                  </w:textInput>
                </w:ffData>
              </w:fldChar>
            </w:r>
            <w:r w:rsidR="00E34326">
              <w:rPr>
                <w:rFonts w:eastAsia="Arial Unicode MS" w:cs="Arial Unicode MS"/>
              </w:rPr>
              <w:instrText xml:space="preserve"> FORMTEXT </w:instrText>
            </w:r>
            <w:r w:rsidR="00E34326">
              <w:rPr>
                <w:rFonts w:eastAsia="Arial Unicode MS" w:cs="Arial Unicode MS"/>
              </w:rPr>
            </w:r>
            <w:r w:rsidR="00E34326">
              <w:rPr>
                <w:rFonts w:eastAsia="Arial Unicode MS" w:cs="Arial Unicode MS"/>
              </w:rPr>
              <w:fldChar w:fldCharType="separate"/>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rPr>
              <w:fldChar w:fldCharType="end"/>
            </w:r>
          </w:p>
        </w:tc>
      </w:tr>
      <w:tr w:rsidR="00967B00" w14:paraId="047DC945" w14:textId="77777777" w:rsidTr="00E34326">
        <w:trPr>
          <w:trHeight w:val="728"/>
        </w:trPr>
        <w:tc>
          <w:tcPr>
            <w:tcW w:w="1081" w:type="dxa"/>
            <w:tcBorders>
              <w:top w:val="single" w:sz="6" w:space="0" w:color="808080"/>
              <w:bottom w:val="single" w:sz="6" w:space="0" w:color="808080"/>
              <w:right w:val="single" w:sz="6" w:space="0" w:color="808080"/>
            </w:tcBorders>
            <w:shd w:val="clear" w:color="auto" w:fill="D9D9D9"/>
          </w:tcPr>
          <w:p w14:paraId="047DC940" w14:textId="77777777" w:rsidR="00967B00" w:rsidRDefault="00967B00">
            <w:pPr>
              <w:pStyle w:val="TableParagraph"/>
              <w:spacing w:before="2"/>
              <w:rPr>
                <w:sz w:val="19"/>
              </w:rPr>
            </w:pPr>
          </w:p>
          <w:p w14:paraId="047DC941" w14:textId="77777777" w:rsidR="00967B00" w:rsidRDefault="00D64012">
            <w:pPr>
              <w:pStyle w:val="TableParagraph"/>
              <w:ind w:left="474"/>
            </w:pPr>
            <w:r>
              <w:t>+</w:t>
            </w:r>
          </w:p>
        </w:tc>
        <w:tc>
          <w:tcPr>
            <w:tcW w:w="2701" w:type="dxa"/>
            <w:tcBorders>
              <w:top w:val="single" w:sz="6" w:space="0" w:color="808080"/>
              <w:left w:val="single" w:sz="6" w:space="0" w:color="808080"/>
              <w:bottom w:val="single" w:sz="6" w:space="0" w:color="808080"/>
              <w:right w:val="single" w:sz="6" w:space="0" w:color="808080"/>
            </w:tcBorders>
            <w:shd w:val="clear" w:color="auto" w:fill="D9D9D9"/>
          </w:tcPr>
          <w:p w14:paraId="047DC942" w14:textId="77777777" w:rsidR="00967B00" w:rsidRDefault="00967B00">
            <w:pPr>
              <w:pStyle w:val="TableParagraph"/>
              <w:spacing w:before="2"/>
              <w:rPr>
                <w:sz w:val="19"/>
              </w:rPr>
            </w:pPr>
          </w:p>
          <w:p w14:paraId="047DC943" w14:textId="77777777" w:rsidR="00967B00" w:rsidRDefault="00D64012">
            <w:pPr>
              <w:pStyle w:val="TableParagraph"/>
              <w:ind w:left="114"/>
            </w:pPr>
            <w:r>
              <w:t>Tips</w:t>
            </w:r>
          </w:p>
        </w:tc>
        <w:tc>
          <w:tcPr>
            <w:tcW w:w="1889" w:type="dxa"/>
            <w:tcBorders>
              <w:top w:val="single" w:sz="6" w:space="0" w:color="808080"/>
              <w:left w:val="single" w:sz="6" w:space="0" w:color="808080"/>
              <w:bottom w:val="single" w:sz="6" w:space="0" w:color="808080"/>
            </w:tcBorders>
            <w:shd w:val="clear" w:color="auto" w:fill="D9D9D9"/>
            <w:vAlign w:val="center"/>
          </w:tcPr>
          <w:p w14:paraId="047DC944" w14:textId="6B42421D" w:rsidR="00967B00" w:rsidRDefault="004B56F4" w:rsidP="004B56F4">
            <w:pPr>
              <w:pStyle w:val="TableParagraph"/>
              <w:ind w:left="144"/>
              <w:rPr>
                <w:rFonts w:ascii="Times New Roman"/>
                <w:sz w:val="20"/>
              </w:rPr>
            </w:pPr>
            <w:r>
              <w:rPr>
                <w:rFonts w:eastAsia="Arial Unicode MS" w:cs="Arial Unicode MS"/>
              </w:rPr>
              <w:t>$</w:t>
            </w:r>
            <w:r w:rsidR="00E34326">
              <w:rPr>
                <w:rFonts w:eastAsia="Arial Unicode MS" w:cs="Arial Unicode MS"/>
              </w:rPr>
              <w:fldChar w:fldCharType="begin">
                <w:ffData>
                  <w:name w:val="Text2"/>
                  <w:enabled/>
                  <w:calcOnExit w:val="0"/>
                  <w:textInput>
                    <w:maxLength w:val="100"/>
                  </w:textInput>
                </w:ffData>
              </w:fldChar>
            </w:r>
            <w:r w:rsidR="00E34326">
              <w:rPr>
                <w:rFonts w:eastAsia="Arial Unicode MS" w:cs="Arial Unicode MS"/>
              </w:rPr>
              <w:instrText xml:space="preserve"> FORMTEXT </w:instrText>
            </w:r>
            <w:r w:rsidR="00E34326">
              <w:rPr>
                <w:rFonts w:eastAsia="Arial Unicode MS" w:cs="Arial Unicode MS"/>
              </w:rPr>
            </w:r>
            <w:r w:rsidR="00E34326">
              <w:rPr>
                <w:rFonts w:eastAsia="Arial Unicode MS" w:cs="Arial Unicode MS"/>
              </w:rPr>
              <w:fldChar w:fldCharType="separate"/>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rPr>
              <w:fldChar w:fldCharType="end"/>
            </w:r>
          </w:p>
        </w:tc>
      </w:tr>
      <w:tr w:rsidR="00967B00" w14:paraId="047DC94B" w14:textId="77777777" w:rsidTr="00E34326">
        <w:trPr>
          <w:trHeight w:val="729"/>
        </w:trPr>
        <w:tc>
          <w:tcPr>
            <w:tcW w:w="1081" w:type="dxa"/>
            <w:tcBorders>
              <w:top w:val="single" w:sz="6" w:space="0" w:color="808080"/>
              <w:bottom w:val="single" w:sz="6" w:space="0" w:color="808080"/>
              <w:right w:val="single" w:sz="6" w:space="0" w:color="808080"/>
            </w:tcBorders>
          </w:tcPr>
          <w:p w14:paraId="047DC946" w14:textId="77777777" w:rsidR="00967B00" w:rsidRDefault="00967B00">
            <w:pPr>
              <w:pStyle w:val="TableParagraph"/>
              <w:spacing w:before="3"/>
              <w:rPr>
                <w:sz w:val="19"/>
              </w:rPr>
            </w:pPr>
          </w:p>
          <w:p w14:paraId="047DC947" w14:textId="77777777" w:rsidR="00967B00" w:rsidRDefault="00D64012">
            <w:pPr>
              <w:pStyle w:val="TableParagraph"/>
              <w:ind w:left="474"/>
            </w:pPr>
            <w:r>
              <w:t>=</w:t>
            </w:r>
          </w:p>
        </w:tc>
        <w:tc>
          <w:tcPr>
            <w:tcW w:w="2701" w:type="dxa"/>
            <w:tcBorders>
              <w:top w:val="single" w:sz="6" w:space="0" w:color="808080"/>
              <w:left w:val="single" w:sz="6" w:space="0" w:color="808080"/>
              <w:bottom w:val="single" w:sz="6" w:space="0" w:color="808080"/>
              <w:right w:val="single" w:sz="6" w:space="0" w:color="808080"/>
            </w:tcBorders>
          </w:tcPr>
          <w:p w14:paraId="047DC948" w14:textId="77777777" w:rsidR="00967B00" w:rsidRDefault="00967B00">
            <w:pPr>
              <w:pStyle w:val="TableParagraph"/>
              <w:spacing w:before="3"/>
              <w:rPr>
                <w:sz w:val="19"/>
              </w:rPr>
            </w:pPr>
          </w:p>
          <w:p w14:paraId="047DC949" w14:textId="77777777" w:rsidR="00967B00" w:rsidRDefault="00D64012">
            <w:pPr>
              <w:pStyle w:val="TableParagraph"/>
              <w:ind w:left="114"/>
            </w:pPr>
            <w:r>
              <w:t>Gross Pay</w:t>
            </w:r>
          </w:p>
        </w:tc>
        <w:tc>
          <w:tcPr>
            <w:tcW w:w="1889" w:type="dxa"/>
            <w:tcBorders>
              <w:top w:val="single" w:sz="6" w:space="0" w:color="808080"/>
              <w:left w:val="single" w:sz="6" w:space="0" w:color="808080"/>
              <w:bottom w:val="single" w:sz="6" w:space="0" w:color="808080"/>
            </w:tcBorders>
            <w:vAlign w:val="center"/>
          </w:tcPr>
          <w:p w14:paraId="047DC94A" w14:textId="67EF3729" w:rsidR="00967B00" w:rsidRDefault="004B56F4" w:rsidP="004B56F4">
            <w:pPr>
              <w:pStyle w:val="TableParagraph"/>
              <w:ind w:left="144"/>
              <w:rPr>
                <w:rFonts w:ascii="Times New Roman"/>
                <w:sz w:val="20"/>
              </w:rPr>
            </w:pPr>
            <w:r>
              <w:rPr>
                <w:rFonts w:eastAsia="Arial Unicode MS" w:cs="Arial Unicode MS"/>
              </w:rPr>
              <w:t>$</w:t>
            </w:r>
            <w:r w:rsidR="00E34326">
              <w:rPr>
                <w:rFonts w:eastAsia="Arial Unicode MS" w:cs="Arial Unicode MS"/>
              </w:rPr>
              <w:fldChar w:fldCharType="begin">
                <w:ffData>
                  <w:name w:val="Text2"/>
                  <w:enabled/>
                  <w:calcOnExit w:val="0"/>
                  <w:textInput>
                    <w:maxLength w:val="100"/>
                  </w:textInput>
                </w:ffData>
              </w:fldChar>
            </w:r>
            <w:r w:rsidR="00E34326">
              <w:rPr>
                <w:rFonts w:eastAsia="Arial Unicode MS" w:cs="Arial Unicode MS"/>
              </w:rPr>
              <w:instrText xml:space="preserve"> FORMTEXT </w:instrText>
            </w:r>
            <w:r w:rsidR="00E34326">
              <w:rPr>
                <w:rFonts w:eastAsia="Arial Unicode MS" w:cs="Arial Unicode MS"/>
              </w:rPr>
            </w:r>
            <w:r w:rsidR="00E34326">
              <w:rPr>
                <w:rFonts w:eastAsia="Arial Unicode MS" w:cs="Arial Unicode MS"/>
              </w:rPr>
              <w:fldChar w:fldCharType="separate"/>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rPr>
              <w:fldChar w:fldCharType="end"/>
            </w:r>
          </w:p>
        </w:tc>
      </w:tr>
      <w:tr w:rsidR="00967B00" w14:paraId="047DC952" w14:textId="77777777" w:rsidTr="00E34326">
        <w:trPr>
          <w:trHeight w:val="731"/>
        </w:trPr>
        <w:tc>
          <w:tcPr>
            <w:tcW w:w="1081" w:type="dxa"/>
            <w:tcBorders>
              <w:top w:val="single" w:sz="6" w:space="0" w:color="808080"/>
              <w:bottom w:val="single" w:sz="6" w:space="0" w:color="808080"/>
              <w:right w:val="single" w:sz="6" w:space="0" w:color="808080"/>
            </w:tcBorders>
            <w:shd w:val="clear" w:color="auto" w:fill="D9D9D9"/>
          </w:tcPr>
          <w:p w14:paraId="047DC94C" w14:textId="77777777" w:rsidR="00967B00" w:rsidRDefault="00967B00">
            <w:pPr>
              <w:pStyle w:val="TableParagraph"/>
              <w:spacing w:before="5"/>
              <w:rPr>
                <w:sz w:val="19"/>
              </w:rPr>
            </w:pPr>
          </w:p>
          <w:p w14:paraId="047DC94D" w14:textId="77777777" w:rsidR="00967B00" w:rsidRDefault="00D64012">
            <w:pPr>
              <w:pStyle w:val="TableParagraph"/>
              <w:ind w:left="510"/>
            </w:pPr>
            <w:r>
              <w:t>-</w:t>
            </w:r>
          </w:p>
        </w:tc>
        <w:tc>
          <w:tcPr>
            <w:tcW w:w="2701" w:type="dxa"/>
            <w:tcBorders>
              <w:top w:val="single" w:sz="6" w:space="0" w:color="808080"/>
              <w:left w:val="single" w:sz="6" w:space="0" w:color="808080"/>
              <w:bottom w:val="single" w:sz="6" w:space="0" w:color="808080"/>
              <w:right w:val="single" w:sz="6" w:space="0" w:color="808080"/>
            </w:tcBorders>
            <w:shd w:val="clear" w:color="auto" w:fill="D9D9D9"/>
          </w:tcPr>
          <w:p w14:paraId="047DC94E" w14:textId="77777777" w:rsidR="00967B00" w:rsidRDefault="00967B00">
            <w:pPr>
              <w:pStyle w:val="TableParagraph"/>
              <w:spacing w:before="5"/>
              <w:rPr>
                <w:sz w:val="19"/>
              </w:rPr>
            </w:pPr>
          </w:p>
          <w:p w14:paraId="047DC94F" w14:textId="77777777" w:rsidR="00967B00" w:rsidRDefault="00D64012">
            <w:pPr>
              <w:pStyle w:val="TableParagraph"/>
              <w:ind w:left="114"/>
            </w:pPr>
            <w:r>
              <w:t>Payroll Taxes</w:t>
            </w:r>
          </w:p>
        </w:tc>
        <w:tc>
          <w:tcPr>
            <w:tcW w:w="1889" w:type="dxa"/>
            <w:tcBorders>
              <w:top w:val="single" w:sz="6" w:space="0" w:color="808080"/>
              <w:left w:val="single" w:sz="6" w:space="0" w:color="808080"/>
              <w:bottom w:val="single" w:sz="6" w:space="0" w:color="808080"/>
            </w:tcBorders>
            <w:shd w:val="clear" w:color="auto" w:fill="D9D9D9"/>
            <w:vAlign w:val="center"/>
          </w:tcPr>
          <w:p w14:paraId="047DC950" w14:textId="77777777" w:rsidR="00967B00" w:rsidRDefault="00967B00" w:rsidP="004B56F4">
            <w:pPr>
              <w:pStyle w:val="TableParagraph"/>
              <w:ind w:left="144"/>
              <w:rPr>
                <w:sz w:val="19"/>
              </w:rPr>
            </w:pPr>
          </w:p>
          <w:p w14:paraId="047DC951" w14:textId="13671EEE" w:rsidR="00967B00" w:rsidRDefault="00D64012" w:rsidP="004B56F4">
            <w:pPr>
              <w:pStyle w:val="TableParagraph"/>
              <w:tabs>
                <w:tab w:val="left" w:pos="761"/>
              </w:tabs>
              <w:ind w:left="144"/>
            </w:pPr>
            <w:r>
              <w:t>$</w:t>
            </w:r>
            <w:r w:rsidR="004B56F4">
              <w:t xml:space="preserve"> </w:t>
            </w:r>
            <w:r>
              <w:t>77</w:t>
            </w:r>
          </w:p>
        </w:tc>
      </w:tr>
      <w:tr w:rsidR="00967B00" w14:paraId="047DC958" w14:textId="77777777" w:rsidTr="00E34326">
        <w:trPr>
          <w:trHeight w:val="728"/>
        </w:trPr>
        <w:tc>
          <w:tcPr>
            <w:tcW w:w="1081" w:type="dxa"/>
            <w:tcBorders>
              <w:top w:val="single" w:sz="6" w:space="0" w:color="808080"/>
              <w:right w:val="single" w:sz="6" w:space="0" w:color="808080"/>
            </w:tcBorders>
          </w:tcPr>
          <w:p w14:paraId="047DC953" w14:textId="77777777" w:rsidR="00967B00" w:rsidRDefault="00967B00">
            <w:pPr>
              <w:pStyle w:val="TableParagraph"/>
              <w:spacing w:before="2"/>
              <w:rPr>
                <w:sz w:val="19"/>
              </w:rPr>
            </w:pPr>
          </w:p>
          <w:p w14:paraId="047DC954" w14:textId="77777777" w:rsidR="00967B00" w:rsidRDefault="00D64012">
            <w:pPr>
              <w:pStyle w:val="TableParagraph"/>
              <w:ind w:left="510"/>
            </w:pPr>
            <w:r>
              <w:t>-</w:t>
            </w:r>
          </w:p>
        </w:tc>
        <w:tc>
          <w:tcPr>
            <w:tcW w:w="2701" w:type="dxa"/>
            <w:tcBorders>
              <w:top w:val="single" w:sz="6" w:space="0" w:color="808080"/>
              <w:left w:val="single" w:sz="6" w:space="0" w:color="808080"/>
              <w:right w:val="single" w:sz="6" w:space="0" w:color="808080"/>
            </w:tcBorders>
          </w:tcPr>
          <w:p w14:paraId="047DC955" w14:textId="77777777" w:rsidR="00967B00" w:rsidRDefault="00967B00">
            <w:pPr>
              <w:pStyle w:val="TableParagraph"/>
              <w:spacing w:before="2"/>
              <w:rPr>
                <w:sz w:val="19"/>
              </w:rPr>
            </w:pPr>
          </w:p>
          <w:p w14:paraId="047DC956" w14:textId="77777777" w:rsidR="00967B00" w:rsidRDefault="00D64012">
            <w:pPr>
              <w:pStyle w:val="TableParagraph"/>
              <w:ind w:left="114"/>
            </w:pPr>
            <w:r>
              <w:t>Other Deductions</w:t>
            </w:r>
          </w:p>
        </w:tc>
        <w:tc>
          <w:tcPr>
            <w:tcW w:w="1889" w:type="dxa"/>
            <w:tcBorders>
              <w:top w:val="single" w:sz="6" w:space="0" w:color="808080"/>
              <w:left w:val="single" w:sz="6" w:space="0" w:color="808080"/>
            </w:tcBorders>
            <w:vAlign w:val="center"/>
          </w:tcPr>
          <w:p w14:paraId="047DC957" w14:textId="5F241DFF" w:rsidR="00967B00" w:rsidRDefault="004B56F4" w:rsidP="004B56F4">
            <w:pPr>
              <w:pStyle w:val="TableParagraph"/>
              <w:ind w:left="144"/>
              <w:rPr>
                <w:rFonts w:ascii="Times New Roman"/>
                <w:sz w:val="20"/>
              </w:rPr>
            </w:pPr>
            <w:r>
              <w:rPr>
                <w:rFonts w:eastAsia="Arial Unicode MS" w:cs="Arial Unicode MS"/>
              </w:rPr>
              <w:t>$</w:t>
            </w:r>
            <w:r w:rsidR="00E34326">
              <w:rPr>
                <w:rFonts w:eastAsia="Arial Unicode MS" w:cs="Arial Unicode MS"/>
              </w:rPr>
              <w:fldChar w:fldCharType="begin">
                <w:ffData>
                  <w:name w:val="Text2"/>
                  <w:enabled/>
                  <w:calcOnExit w:val="0"/>
                  <w:textInput>
                    <w:maxLength w:val="100"/>
                  </w:textInput>
                </w:ffData>
              </w:fldChar>
            </w:r>
            <w:r w:rsidR="00E34326">
              <w:rPr>
                <w:rFonts w:eastAsia="Arial Unicode MS" w:cs="Arial Unicode MS"/>
              </w:rPr>
              <w:instrText xml:space="preserve"> FORMTEXT </w:instrText>
            </w:r>
            <w:r w:rsidR="00E34326">
              <w:rPr>
                <w:rFonts w:eastAsia="Arial Unicode MS" w:cs="Arial Unicode MS"/>
              </w:rPr>
            </w:r>
            <w:r w:rsidR="00E34326">
              <w:rPr>
                <w:rFonts w:eastAsia="Arial Unicode MS" w:cs="Arial Unicode MS"/>
              </w:rPr>
              <w:fldChar w:fldCharType="separate"/>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rPr>
              <w:fldChar w:fldCharType="end"/>
            </w:r>
          </w:p>
        </w:tc>
      </w:tr>
      <w:tr w:rsidR="00967B00" w14:paraId="047DC95E" w14:textId="77777777" w:rsidTr="00E34326">
        <w:trPr>
          <w:trHeight w:val="730"/>
        </w:trPr>
        <w:tc>
          <w:tcPr>
            <w:tcW w:w="1081" w:type="dxa"/>
            <w:tcBorders>
              <w:right w:val="single" w:sz="6" w:space="0" w:color="808080"/>
            </w:tcBorders>
            <w:shd w:val="clear" w:color="auto" w:fill="D9D9D9"/>
          </w:tcPr>
          <w:p w14:paraId="047DC959" w14:textId="77777777" w:rsidR="00967B00" w:rsidRDefault="00967B00">
            <w:pPr>
              <w:pStyle w:val="TableParagraph"/>
              <w:spacing w:before="2"/>
              <w:rPr>
                <w:sz w:val="19"/>
              </w:rPr>
            </w:pPr>
          </w:p>
          <w:p w14:paraId="047DC95A" w14:textId="77777777" w:rsidR="00967B00" w:rsidRDefault="00D64012">
            <w:pPr>
              <w:pStyle w:val="TableParagraph"/>
              <w:ind w:left="474"/>
            </w:pPr>
            <w:r>
              <w:t>=</w:t>
            </w:r>
          </w:p>
        </w:tc>
        <w:tc>
          <w:tcPr>
            <w:tcW w:w="2701" w:type="dxa"/>
            <w:tcBorders>
              <w:left w:val="single" w:sz="6" w:space="0" w:color="808080"/>
              <w:right w:val="single" w:sz="6" w:space="0" w:color="808080"/>
            </w:tcBorders>
            <w:shd w:val="clear" w:color="auto" w:fill="D9D9D9"/>
          </w:tcPr>
          <w:p w14:paraId="047DC95B" w14:textId="77777777" w:rsidR="00967B00" w:rsidRDefault="00967B00">
            <w:pPr>
              <w:pStyle w:val="TableParagraph"/>
              <w:spacing w:before="2"/>
              <w:rPr>
                <w:sz w:val="19"/>
              </w:rPr>
            </w:pPr>
          </w:p>
          <w:p w14:paraId="047DC95C" w14:textId="77777777" w:rsidR="00967B00" w:rsidRDefault="00D64012">
            <w:pPr>
              <w:pStyle w:val="TableParagraph"/>
              <w:ind w:left="114"/>
            </w:pPr>
            <w:r>
              <w:t>Net Pay</w:t>
            </w:r>
          </w:p>
        </w:tc>
        <w:tc>
          <w:tcPr>
            <w:tcW w:w="1889" w:type="dxa"/>
            <w:tcBorders>
              <w:left w:val="single" w:sz="6" w:space="0" w:color="808080"/>
            </w:tcBorders>
            <w:shd w:val="clear" w:color="auto" w:fill="D9D9D9"/>
            <w:vAlign w:val="center"/>
          </w:tcPr>
          <w:p w14:paraId="047DC95D" w14:textId="079FB461" w:rsidR="00967B00" w:rsidRDefault="004B56F4" w:rsidP="004B56F4">
            <w:pPr>
              <w:pStyle w:val="TableParagraph"/>
              <w:ind w:left="144"/>
              <w:rPr>
                <w:rFonts w:ascii="Times New Roman"/>
                <w:sz w:val="20"/>
              </w:rPr>
            </w:pPr>
            <w:r>
              <w:rPr>
                <w:rFonts w:eastAsia="Arial Unicode MS" w:cs="Arial Unicode MS"/>
              </w:rPr>
              <w:t>$</w:t>
            </w:r>
            <w:r w:rsidR="00E34326">
              <w:rPr>
                <w:rFonts w:eastAsia="Arial Unicode MS" w:cs="Arial Unicode MS"/>
              </w:rPr>
              <w:fldChar w:fldCharType="begin">
                <w:ffData>
                  <w:name w:val="Text2"/>
                  <w:enabled/>
                  <w:calcOnExit w:val="0"/>
                  <w:textInput>
                    <w:maxLength w:val="100"/>
                  </w:textInput>
                </w:ffData>
              </w:fldChar>
            </w:r>
            <w:r w:rsidR="00E34326">
              <w:rPr>
                <w:rFonts w:eastAsia="Arial Unicode MS" w:cs="Arial Unicode MS"/>
              </w:rPr>
              <w:instrText xml:space="preserve"> FORMTEXT </w:instrText>
            </w:r>
            <w:r w:rsidR="00E34326">
              <w:rPr>
                <w:rFonts w:eastAsia="Arial Unicode MS" w:cs="Arial Unicode MS"/>
              </w:rPr>
            </w:r>
            <w:r w:rsidR="00E34326">
              <w:rPr>
                <w:rFonts w:eastAsia="Arial Unicode MS" w:cs="Arial Unicode MS"/>
              </w:rPr>
              <w:fldChar w:fldCharType="separate"/>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noProof/>
              </w:rPr>
              <w:t> </w:t>
            </w:r>
            <w:r w:rsidR="00E34326">
              <w:rPr>
                <w:rFonts w:eastAsia="Arial Unicode MS" w:cs="Arial Unicode MS"/>
              </w:rPr>
              <w:fldChar w:fldCharType="end"/>
            </w:r>
          </w:p>
        </w:tc>
      </w:tr>
    </w:tbl>
    <w:p w14:paraId="047DC95F" w14:textId="77777777" w:rsidR="00967B00" w:rsidRDefault="00967B00">
      <w:pPr>
        <w:rPr>
          <w:rFonts w:ascii="Times New Roman"/>
          <w:sz w:val="20"/>
        </w:rPr>
        <w:sectPr w:rsidR="00967B00">
          <w:footerReference w:type="default" r:id="rId17"/>
          <w:pgSz w:w="12240" w:h="15840"/>
          <w:pgMar w:top="940" w:right="760" w:bottom="1080" w:left="780" w:header="0" w:footer="898" w:gutter="0"/>
          <w:cols w:space="720"/>
        </w:sectPr>
      </w:pPr>
    </w:p>
    <w:p w14:paraId="047DC960" w14:textId="77777777" w:rsidR="00967B00" w:rsidRDefault="00F7668E">
      <w:pPr>
        <w:pStyle w:val="Heading1"/>
      </w:pPr>
      <w:r>
        <w:lastRenderedPageBreak/>
        <w:pict w14:anchorId="047DC9FA">
          <v:group id="_x0000_s1026" style="position:absolute;left:0;text-align:left;margin-left:25.95pt;margin-top:22.4pt;width:567.7pt;height:714.6pt;z-index:-252289024;mso-position-horizontal-relative:page;mso-position-vertical-relative:page" coordorigin="519,403" coordsize="11354,14292">
            <v:shape id="_x0000_s1030" type="#_x0000_t75" style="position:absolute;left:518;top:403;width:11354;height:14292">
              <v:imagedata r:id="rId12" o:title=""/>
            </v:shape>
            <v:line id="_x0000_s1029" style="position:absolute" from="1123,3879" to="11119,3879" strokecolor="#bebebe" strokeweight=".72pt"/>
            <v:line id="_x0000_s1028" style="position:absolute" from="1123,5797" to="11119,5797" strokecolor="#bebebe" strokeweight=".72pt"/>
            <v:line id="_x0000_s1027" style="position:absolute" from="1123,8223" to="11119,8223" strokecolor="#bebebe" strokeweight=".72pt"/>
            <w10:wrap anchorx="page" anchory="page"/>
          </v:group>
        </w:pict>
      </w:r>
      <w:bookmarkStart w:id="4" w:name="HSFPP-Task-Figure-the-Net-Pay"/>
      <w:bookmarkEnd w:id="4"/>
      <w:r w:rsidR="00D64012">
        <w:t>Task: Figure the Net Pay</w:t>
      </w:r>
    </w:p>
    <w:p w14:paraId="047DC961" w14:textId="77777777" w:rsidR="00967B00" w:rsidRDefault="00967B00">
      <w:pPr>
        <w:pStyle w:val="BodyText"/>
        <w:rPr>
          <w:rFonts w:ascii="Arial Narrow"/>
          <w:b/>
          <w:sz w:val="20"/>
        </w:rPr>
      </w:pPr>
    </w:p>
    <w:p w14:paraId="047DC962" w14:textId="77777777" w:rsidR="00967B00" w:rsidRDefault="00967B00">
      <w:pPr>
        <w:pStyle w:val="BodyText"/>
        <w:rPr>
          <w:rFonts w:ascii="Arial Narrow"/>
          <w:b/>
          <w:sz w:val="20"/>
        </w:rPr>
      </w:pPr>
    </w:p>
    <w:p w14:paraId="047DC963" w14:textId="77777777" w:rsidR="00967B00" w:rsidRDefault="00967B00">
      <w:pPr>
        <w:pStyle w:val="BodyText"/>
        <w:spacing w:before="3"/>
        <w:rPr>
          <w:rFonts w:ascii="Arial Narrow"/>
          <w:b/>
          <w:sz w:val="26"/>
        </w:rPr>
      </w:pPr>
    </w:p>
    <w:p w14:paraId="047DC964" w14:textId="4F918A9A" w:rsidR="00967B00" w:rsidRDefault="00D64012">
      <w:pPr>
        <w:pStyle w:val="Heading2"/>
        <w:tabs>
          <w:tab w:val="left" w:pos="8233"/>
        </w:tabs>
      </w:pPr>
      <w:r>
        <w:t>NAME:</w:t>
      </w:r>
      <w:r w:rsidR="00923AE2">
        <w:t xml:space="preserve"> </w:t>
      </w:r>
      <w:r w:rsidR="00923AE2" w:rsidRPr="00C0066C">
        <w:rPr>
          <w:rFonts w:eastAsia="Arial Unicode MS" w:cs="Arial Unicode MS"/>
          <w:b w:val="0"/>
          <w:bCs w:val="0"/>
        </w:rPr>
        <w:fldChar w:fldCharType="begin">
          <w:ffData>
            <w:name w:val="Text2"/>
            <w:enabled/>
            <w:calcOnExit w:val="0"/>
            <w:textInput>
              <w:maxLength w:val="100"/>
            </w:textInput>
          </w:ffData>
        </w:fldChar>
      </w:r>
      <w:r w:rsidR="00923AE2" w:rsidRPr="00C0066C">
        <w:rPr>
          <w:rFonts w:eastAsia="Arial Unicode MS" w:cs="Arial Unicode MS"/>
          <w:b w:val="0"/>
          <w:bCs w:val="0"/>
        </w:rPr>
        <w:instrText xml:space="preserve"> FORMTEXT </w:instrText>
      </w:r>
      <w:r w:rsidR="00923AE2" w:rsidRPr="00C0066C">
        <w:rPr>
          <w:rFonts w:eastAsia="Arial Unicode MS" w:cs="Arial Unicode MS"/>
          <w:b w:val="0"/>
          <w:bCs w:val="0"/>
        </w:rPr>
      </w:r>
      <w:r w:rsidR="00923AE2" w:rsidRPr="00C0066C">
        <w:rPr>
          <w:rFonts w:eastAsia="Arial Unicode MS" w:cs="Arial Unicode MS"/>
          <w:b w:val="0"/>
          <w:bCs w:val="0"/>
        </w:rPr>
        <w:fldChar w:fldCharType="separate"/>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noProof/>
        </w:rPr>
        <w:t> </w:t>
      </w:r>
      <w:r w:rsidR="00923AE2" w:rsidRPr="00C0066C">
        <w:rPr>
          <w:rFonts w:eastAsia="Arial Unicode MS" w:cs="Arial Unicode MS"/>
          <w:b w:val="0"/>
          <w:bCs w:val="0"/>
        </w:rPr>
        <w:fldChar w:fldCharType="end"/>
      </w:r>
      <w:r>
        <w:tab/>
        <w:t>DATE:</w:t>
      </w:r>
      <w:r w:rsidR="002E7CAC">
        <w:t xml:space="preserve"> </w:t>
      </w:r>
      <w:r w:rsidR="002E7CAC" w:rsidRPr="00C0066C">
        <w:rPr>
          <w:rFonts w:eastAsia="Arial Unicode MS" w:cs="Arial Unicode MS"/>
          <w:b w:val="0"/>
          <w:bCs w:val="0"/>
        </w:rPr>
        <w:fldChar w:fldCharType="begin">
          <w:ffData>
            <w:name w:val="Text2"/>
            <w:enabled/>
            <w:calcOnExit w:val="0"/>
            <w:textInput>
              <w:maxLength w:val="100"/>
            </w:textInput>
          </w:ffData>
        </w:fldChar>
      </w:r>
      <w:r w:rsidR="002E7CAC" w:rsidRPr="00C0066C">
        <w:rPr>
          <w:rFonts w:eastAsia="Arial Unicode MS" w:cs="Arial Unicode MS"/>
          <w:b w:val="0"/>
          <w:bCs w:val="0"/>
        </w:rPr>
        <w:instrText xml:space="preserve"> FORMTEXT </w:instrText>
      </w:r>
      <w:r w:rsidR="002E7CAC" w:rsidRPr="00C0066C">
        <w:rPr>
          <w:rFonts w:eastAsia="Arial Unicode MS" w:cs="Arial Unicode MS"/>
          <w:b w:val="0"/>
          <w:bCs w:val="0"/>
        </w:rPr>
      </w:r>
      <w:r w:rsidR="002E7CAC" w:rsidRPr="00C0066C">
        <w:rPr>
          <w:rFonts w:eastAsia="Arial Unicode MS" w:cs="Arial Unicode MS"/>
          <w:b w:val="0"/>
          <w:bCs w:val="0"/>
        </w:rPr>
        <w:fldChar w:fldCharType="separate"/>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noProof/>
        </w:rPr>
        <w:t> </w:t>
      </w:r>
      <w:r w:rsidR="002E7CAC" w:rsidRPr="00C0066C">
        <w:rPr>
          <w:rFonts w:eastAsia="Arial Unicode MS" w:cs="Arial Unicode MS"/>
          <w:b w:val="0"/>
          <w:bCs w:val="0"/>
        </w:rPr>
        <w:fldChar w:fldCharType="end"/>
      </w:r>
    </w:p>
    <w:p w14:paraId="047DC965" w14:textId="77777777" w:rsidR="00967B00" w:rsidRDefault="00967B00">
      <w:pPr>
        <w:pStyle w:val="BodyText"/>
        <w:rPr>
          <w:rFonts w:ascii="Arial Narrow"/>
          <w:b/>
          <w:sz w:val="32"/>
        </w:rPr>
      </w:pPr>
    </w:p>
    <w:p w14:paraId="047DC966" w14:textId="77777777" w:rsidR="00967B00" w:rsidRDefault="00D64012">
      <w:pPr>
        <w:pStyle w:val="Heading4"/>
        <w:spacing w:before="274"/>
        <w:ind w:left="372"/>
        <w:rPr>
          <w:rFonts w:ascii="Franklin Gothic Book"/>
        </w:rPr>
      </w:pPr>
      <w:r>
        <w:rPr>
          <w:rFonts w:ascii="Franklin Gothic Book"/>
        </w:rPr>
        <w:t>Directions:</w:t>
      </w:r>
    </w:p>
    <w:p w14:paraId="047DC967" w14:textId="77777777" w:rsidR="00967B00" w:rsidRDefault="00967B00">
      <w:pPr>
        <w:pStyle w:val="BodyText"/>
        <w:rPr>
          <w:b/>
          <w:sz w:val="20"/>
        </w:rPr>
      </w:pPr>
    </w:p>
    <w:p w14:paraId="047DC968" w14:textId="77777777" w:rsidR="00967B00" w:rsidRDefault="00967B00">
      <w:pPr>
        <w:pStyle w:val="BodyText"/>
        <w:rPr>
          <w:b/>
          <w:sz w:val="20"/>
        </w:rPr>
      </w:pPr>
    </w:p>
    <w:p w14:paraId="047DC969" w14:textId="77777777" w:rsidR="00967B00" w:rsidRDefault="00967B00">
      <w:pPr>
        <w:pStyle w:val="BodyText"/>
        <w:spacing w:before="5"/>
        <w:rPr>
          <w:b/>
          <w:sz w:val="28"/>
        </w:rPr>
      </w:pPr>
    </w:p>
    <w:p w14:paraId="047DC96A" w14:textId="77777777" w:rsidR="00967B00" w:rsidRDefault="00D64012">
      <w:pPr>
        <w:pStyle w:val="BodyText"/>
        <w:spacing w:before="101"/>
        <w:ind w:left="372"/>
      </w:pPr>
      <w:r>
        <w:rPr>
          <w:rFonts w:ascii="Franklin Gothic Medium"/>
          <w:u w:val="single"/>
        </w:rPr>
        <w:t>Situation A.</w:t>
      </w:r>
      <w:r>
        <w:rPr>
          <w:rFonts w:ascii="Franklin Gothic Medium"/>
        </w:rPr>
        <w:t xml:space="preserve"> </w:t>
      </w:r>
      <w:r>
        <w:t>Congratulations! You are now getting a regular paycheck. Although your annual salary is</w:t>
      </w:r>
    </w:p>
    <w:p w14:paraId="047DC96B" w14:textId="77777777" w:rsidR="00967B00" w:rsidRDefault="00D64012">
      <w:pPr>
        <w:pStyle w:val="BodyText"/>
        <w:spacing w:before="125" w:line="360" w:lineRule="auto"/>
        <w:ind w:left="372" w:right="455"/>
      </w:pPr>
      <w:r>
        <w:t>$30,000, you know that there are several deductions that will be taken out of your paycheck. Use the data provided in the chart to calculate your net pay (aka take-home pay) for each pay period.</w:t>
      </w:r>
    </w:p>
    <w:p w14:paraId="047DC96C" w14:textId="77777777" w:rsidR="00967B00" w:rsidRDefault="00967B00">
      <w:pPr>
        <w:pStyle w:val="BodyText"/>
        <w:rPr>
          <w:sz w:val="20"/>
        </w:rPr>
      </w:pPr>
    </w:p>
    <w:p w14:paraId="047DC96D" w14:textId="77777777" w:rsidR="00967B00" w:rsidRDefault="00967B00">
      <w:pPr>
        <w:pStyle w:val="BodyText"/>
        <w:spacing w:before="1"/>
        <w:rPr>
          <w:sz w:val="20"/>
        </w:rPr>
      </w:pPr>
    </w:p>
    <w:p w14:paraId="047DC96E" w14:textId="77777777" w:rsidR="00967B00" w:rsidRDefault="00D64012">
      <w:pPr>
        <w:pStyle w:val="BodyText"/>
        <w:spacing w:before="101" w:line="360" w:lineRule="auto"/>
        <w:ind w:left="372" w:right="455"/>
      </w:pPr>
      <w:r>
        <w:rPr>
          <w:rFonts w:ascii="Franklin Gothic Medium"/>
          <w:u w:val="single"/>
        </w:rPr>
        <w:t>Situation B.</w:t>
      </w:r>
      <w:r>
        <w:rPr>
          <w:rFonts w:ascii="Franklin Gothic Medium"/>
        </w:rPr>
        <w:t xml:space="preserve"> </w:t>
      </w:r>
      <w:r>
        <w:t xml:space="preserve">You just found out that your employer will match a portion of any contributions you make to a retirement fund. To take advantage of this generous benefit, you have chosen the option to automatically have $100 deducted from each paycheck to build up your retirement fund. You can take this as a pre-tax deduction, meaning your income taxes will be calculated </w:t>
      </w:r>
      <w:r>
        <w:rPr>
          <w:i/>
        </w:rPr>
        <w:t xml:space="preserve">after </w:t>
      </w:r>
      <w:r>
        <w:t>subtracting your retirement fund deduction of $100 per pay period. Calculate how this pre-tax deduction impacts your total taxes and your net pay.</w:t>
      </w:r>
    </w:p>
    <w:p w14:paraId="047DC96F" w14:textId="77777777" w:rsidR="00967B00" w:rsidRDefault="00967B00">
      <w:pPr>
        <w:pStyle w:val="BodyText"/>
        <w:rPr>
          <w:sz w:val="20"/>
        </w:rPr>
      </w:pPr>
    </w:p>
    <w:p w14:paraId="047DC970" w14:textId="77777777" w:rsidR="00967B00" w:rsidRDefault="00967B00">
      <w:pPr>
        <w:pStyle w:val="BodyText"/>
        <w:spacing w:before="1"/>
        <w:rPr>
          <w:sz w:val="20"/>
        </w:rPr>
      </w:pPr>
    </w:p>
    <w:p w14:paraId="047DC971" w14:textId="77777777" w:rsidR="00967B00" w:rsidRDefault="00D64012">
      <w:pPr>
        <w:pStyle w:val="BodyText"/>
        <w:spacing w:before="101" w:line="360" w:lineRule="auto"/>
        <w:ind w:left="372" w:right="377"/>
      </w:pPr>
      <w:r>
        <w:rPr>
          <w:rFonts w:ascii="Franklin Gothic Medium" w:hAnsi="Franklin Gothic Medium"/>
          <w:u w:val="single"/>
        </w:rPr>
        <w:t>Situation C.</w:t>
      </w:r>
      <w:r>
        <w:rPr>
          <w:rFonts w:ascii="Franklin Gothic Medium" w:hAnsi="Franklin Gothic Medium"/>
        </w:rPr>
        <w:t xml:space="preserve"> </w:t>
      </w:r>
      <w:r>
        <w:t>At your one-year review you received good news—you have earned a three percent raise for taking on new responsibilities and being a valued employee! Recalculate your net pay to see how your raise impacts your tax liability and net pay.</w:t>
      </w:r>
    </w:p>
    <w:p w14:paraId="047DC972" w14:textId="77777777" w:rsidR="00967B00" w:rsidRDefault="00967B00">
      <w:pPr>
        <w:pStyle w:val="BodyText"/>
        <w:spacing w:before="9"/>
        <w:rPr>
          <w:sz w:val="31"/>
        </w:rPr>
      </w:pPr>
    </w:p>
    <w:p w14:paraId="047DC973" w14:textId="77777777" w:rsidR="00967B00" w:rsidRDefault="00D64012">
      <w:pPr>
        <w:pStyle w:val="BodyText"/>
        <w:ind w:left="372"/>
      </w:pPr>
      <w:r>
        <w:t xml:space="preserve">What is the difference between your original </w:t>
      </w:r>
      <w:r>
        <w:rPr>
          <w:rFonts w:ascii="Franklin Gothic Medium"/>
        </w:rPr>
        <w:t xml:space="preserve">gross pay </w:t>
      </w:r>
      <w:r>
        <w:t xml:space="preserve">(A1) and your </w:t>
      </w:r>
      <w:r>
        <w:rPr>
          <w:rFonts w:ascii="Franklin Gothic Medium"/>
        </w:rPr>
        <w:t xml:space="preserve">gross pay </w:t>
      </w:r>
      <w:r>
        <w:t>after your raise (C1)?</w:t>
      </w:r>
    </w:p>
    <w:p w14:paraId="047DC974" w14:textId="77777777" w:rsidR="00967B00" w:rsidRDefault="00967B00">
      <w:pPr>
        <w:pStyle w:val="BodyText"/>
        <w:rPr>
          <w:sz w:val="32"/>
        </w:rPr>
      </w:pPr>
    </w:p>
    <w:p w14:paraId="047DC975" w14:textId="10A48FD6" w:rsidR="00967B00" w:rsidRDefault="00D64012">
      <w:pPr>
        <w:pStyle w:val="BodyText"/>
        <w:tabs>
          <w:tab w:val="left" w:pos="1855"/>
          <w:tab w:val="left" w:pos="4629"/>
          <w:tab w:val="left" w:pos="5455"/>
        </w:tabs>
        <w:ind w:right="13"/>
        <w:jc w:val="center"/>
      </w:pPr>
      <w:r>
        <w:t>Gross</w:t>
      </w:r>
      <w:r>
        <w:rPr>
          <w:spacing w:val="-1"/>
        </w:rPr>
        <w:t xml:space="preserve"> </w:t>
      </w:r>
      <w:r>
        <w:t>Pay:</w:t>
      </w:r>
      <w:r>
        <w:rPr>
          <w:spacing w:val="-3"/>
        </w:rPr>
        <w:t xml:space="preserve"> </w:t>
      </w:r>
      <w:r>
        <w:t>$</w:t>
      </w:r>
      <w:r w:rsidR="00D51DC3">
        <w:rPr>
          <w:rFonts w:cs="Calibri"/>
          <w:color w:val="000000"/>
          <w:u w:val="single"/>
        </w:rPr>
        <w:fldChar w:fldCharType="begin">
          <w:ffData>
            <w:name w:val="Text11"/>
            <w:enabled/>
            <w:calcOnExit w:val="0"/>
            <w:textInput/>
          </w:ffData>
        </w:fldChar>
      </w:r>
      <w:r w:rsidR="00D51DC3">
        <w:rPr>
          <w:rFonts w:cs="Calibri"/>
          <w:color w:val="000000"/>
          <w:u w:val="single"/>
        </w:rPr>
        <w:instrText xml:space="preserve"> FORMTEXT </w:instrText>
      </w:r>
      <w:r w:rsidR="00D51DC3">
        <w:rPr>
          <w:rFonts w:cs="Calibri"/>
          <w:color w:val="000000"/>
          <w:u w:val="single"/>
        </w:rPr>
      </w:r>
      <w:r w:rsidR="00D51DC3">
        <w:rPr>
          <w:rFonts w:cs="Calibri"/>
          <w:color w:val="000000"/>
          <w:u w:val="single"/>
        </w:rPr>
        <w:fldChar w:fldCharType="separate"/>
      </w:r>
      <w:r w:rsidR="00D51DC3">
        <w:rPr>
          <w:rFonts w:cs="Calibri"/>
          <w:noProof/>
          <w:color w:val="000000"/>
          <w:u w:val="single"/>
        </w:rPr>
        <w:t> </w:t>
      </w:r>
      <w:r w:rsidR="00D51DC3">
        <w:rPr>
          <w:rFonts w:cs="Calibri"/>
          <w:noProof/>
          <w:color w:val="000000"/>
          <w:u w:val="single"/>
        </w:rPr>
        <w:t> </w:t>
      </w:r>
      <w:r w:rsidR="00D51DC3">
        <w:rPr>
          <w:rFonts w:cs="Calibri"/>
          <w:noProof/>
          <w:color w:val="000000"/>
          <w:u w:val="single"/>
        </w:rPr>
        <w:t> </w:t>
      </w:r>
      <w:r w:rsidR="00D51DC3">
        <w:rPr>
          <w:rFonts w:cs="Calibri"/>
          <w:noProof/>
          <w:color w:val="000000"/>
          <w:u w:val="single"/>
        </w:rPr>
        <w:t> </w:t>
      </w:r>
      <w:r w:rsidR="00D51DC3">
        <w:rPr>
          <w:rFonts w:cs="Calibri"/>
          <w:noProof/>
          <w:color w:val="000000"/>
          <w:u w:val="single"/>
        </w:rPr>
        <w:t> </w:t>
      </w:r>
      <w:r w:rsidR="00D51DC3">
        <w:rPr>
          <w:rFonts w:cs="Calibri"/>
          <w:color w:val="000000"/>
          <w:u w:val="single"/>
        </w:rPr>
        <w:fldChar w:fldCharType="end"/>
      </w:r>
      <w:r>
        <w:rPr>
          <w:u w:val="single"/>
        </w:rPr>
        <w:tab/>
      </w:r>
      <w:r>
        <w:t>after raise per</w:t>
      </w:r>
      <w:r>
        <w:rPr>
          <w:spacing w:val="-6"/>
        </w:rPr>
        <w:t xml:space="preserve"> </w:t>
      </w:r>
      <w:r>
        <w:t>pay</w:t>
      </w:r>
      <w:r>
        <w:rPr>
          <w:spacing w:val="-2"/>
        </w:rPr>
        <w:t xml:space="preserve"> </w:t>
      </w:r>
      <w:r>
        <w:t>period</w:t>
      </w:r>
      <w:r>
        <w:tab/>
        <w:t>$</w:t>
      </w:r>
      <w:r w:rsidR="008E3EC0">
        <w:rPr>
          <w:rFonts w:cs="Calibri"/>
          <w:color w:val="000000"/>
          <w:u w:val="single"/>
        </w:rPr>
        <w:fldChar w:fldCharType="begin">
          <w:ffData>
            <w:name w:val="Text11"/>
            <w:enabled/>
            <w:calcOnExit w:val="0"/>
            <w:textInput/>
          </w:ffData>
        </w:fldChar>
      </w:r>
      <w:r w:rsidR="008E3EC0">
        <w:rPr>
          <w:rFonts w:cs="Calibri"/>
          <w:color w:val="000000"/>
          <w:u w:val="single"/>
        </w:rPr>
        <w:instrText xml:space="preserve"> FORMTEXT </w:instrText>
      </w:r>
      <w:r w:rsidR="008E3EC0">
        <w:rPr>
          <w:rFonts w:cs="Calibri"/>
          <w:color w:val="000000"/>
          <w:u w:val="single"/>
        </w:rPr>
      </w:r>
      <w:r w:rsidR="008E3EC0">
        <w:rPr>
          <w:rFonts w:cs="Calibri"/>
          <w:color w:val="000000"/>
          <w:u w:val="single"/>
        </w:rPr>
        <w:fldChar w:fldCharType="separate"/>
      </w:r>
      <w:r w:rsidR="008E3EC0">
        <w:rPr>
          <w:rFonts w:cs="Calibri"/>
          <w:noProof/>
          <w:color w:val="000000"/>
          <w:u w:val="single"/>
        </w:rPr>
        <w:t> </w:t>
      </w:r>
      <w:r w:rsidR="008E3EC0">
        <w:rPr>
          <w:rFonts w:cs="Calibri"/>
          <w:noProof/>
          <w:color w:val="000000"/>
          <w:u w:val="single"/>
        </w:rPr>
        <w:t> </w:t>
      </w:r>
      <w:r w:rsidR="008E3EC0">
        <w:rPr>
          <w:rFonts w:cs="Calibri"/>
          <w:noProof/>
          <w:color w:val="000000"/>
          <w:u w:val="single"/>
        </w:rPr>
        <w:t> </w:t>
      </w:r>
      <w:r w:rsidR="008E3EC0">
        <w:rPr>
          <w:rFonts w:cs="Calibri"/>
          <w:noProof/>
          <w:color w:val="000000"/>
          <w:u w:val="single"/>
        </w:rPr>
        <w:t> </w:t>
      </w:r>
      <w:r w:rsidR="008E3EC0">
        <w:rPr>
          <w:rFonts w:cs="Calibri"/>
          <w:noProof/>
          <w:color w:val="000000"/>
          <w:u w:val="single"/>
        </w:rPr>
        <w:t> </w:t>
      </w:r>
      <w:r w:rsidR="008E3EC0">
        <w:rPr>
          <w:rFonts w:cs="Calibri"/>
          <w:color w:val="000000"/>
          <w:u w:val="single"/>
        </w:rPr>
        <w:fldChar w:fldCharType="end"/>
      </w:r>
      <w:r w:rsidR="0066554C">
        <w:rPr>
          <w:u w:val="single"/>
        </w:rPr>
        <w:t xml:space="preserve"> </w:t>
      </w:r>
      <w:r>
        <w:t>after raise over one</w:t>
      </w:r>
      <w:r>
        <w:rPr>
          <w:spacing w:val="-5"/>
        </w:rPr>
        <w:t xml:space="preserve"> </w:t>
      </w:r>
      <w:r>
        <w:t>year</w:t>
      </w:r>
    </w:p>
    <w:p w14:paraId="047DC976" w14:textId="77777777" w:rsidR="00967B00" w:rsidRDefault="00967B00">
      <w:pPr>
        <w:pStyle w:val="BodyText"/>
        <w:rPr>
          <w:sz w:val="20"/>
        </w:rPr>
      </w:pPr>
    </w:p>
    <w:p w14:paraId="047DC977" w14:textId="77777777" w:rsidR="00967B00" w:rsidRDefault="00967B00">
      <w:pPr>
        <w:pStyle w:val="BodyText"/>
        <w:spacing w:before="9"/>
      </w:pPr>
    </w:p>
    <w:p w14:paraId="047DC978" w14:textId="77777777" w:rsidR="00967B00" w:rsidRDefault="00D64012">
      <w:pPr>
        <w:pStyle w:val="BodyText"/>
        <w:spacing w:line="360" w:lineRule="auto"/>
        <w:ind w:left="372" w:right="566"/>
      </w:pPr>
      <w:r>
        <w:t xml:space="preserve">If you continue to contribute $100 to your retirement fund each pay period, what is the difference in what you owe in </w:t>
      </w:r>
      <w:r>
        <w:rPr>
          <w:b/>
        </w:rPr>
        <w:t xml:space="preserve">taxes </w:t>
      </w:r>
      <w:r>
        <w:t xml:space="preserve">and your </w:t>
      </w:r>
      <w:r>
        <w:rPr>
          <w:rFonts w:ascii="Franklin Gothic Medium"/>
        </w:rPr>
        <w:t xml:space="preserve">net pay </w:t>
      </w:r>
      <w:r>
        <w:t>comparing Situation A and Situation C?</w:t>
      </w:r>
    </w:p>
    <w:p w14:paraId="047DC979" w14:textId="77777777" w:rsidR="00967B00" w:rsidRDefault="00967B00">
      <w:pPr>
        <w:pStyle w:val="BodyText"/>
        <w:spacing w:before="3"/>
        <w:rPr>
          <w:sz w:val="21"/>
        </w:rPr>
      </w:pPr>
    </w:p>
    <w:p w14:paraId="047DC97A" w14:textId="78E0A4B1" w:rsidR="00967B00" w:rsidRDefault="00D64012">
      <w:pPr>
        <w:pStyle w:val="BodyText"/>
        <w:tabs>
          <w:tab w:val="left" w:pos="1980"/>
          <w:tab w:val="left" w:pos="4917"/>
          <w:tab w:val="left" w:pos="5743"/>
        </w:tabs>
        <w:ind w:right="13"/>
        <w:jc w:val="center"/>
      </w:pPr>
      <w:r>
        <w:t>Total</w:t>
      </w:r>
      <w:r>
        <w:rPr>
          <w:spacing w:val="-3"/>
        </w:rPr>
        <w:t xml:space="preserve"> </w:t>
      </w:r>
      <w:r>
        <w:t>Taxes:</w:t>
      </w:r>
      <w:r>
        <w:rPr>
          <w:spacing w:val="-2"/>
        </w:rPr>
        <w:t xml:space="preserve"> </w:t>
      </w:r>
      <w:r>
        <w:t>$</w:t>
      </w:r>
      <w:r w:rsidR="0066554C">
        <w:rPr>
          <w:rFonts w:cs="Calibri"/>
          <w:color w:val="000000"/>
          <w:u w:val="single"/>
        </w:rPr>
        <w:fldChar w:fldCharType="begin">
          <w:ffData>
            <w:name w:val="Text11"/>
            <w:enabled/>
            <w:calcOnExit w:val="0"/>
            <w:textInput/>
          </w:ffData>
        </w:fldChar>
      </w:r>
      <w:r w:rsidR="0066554C">
        <w:rPr>
          <w:rFonts w:cs="Calibri"/>
          <w:color w:val="000000"/>
          <w:u w:val="single"/>
        </w:rPr>
        <w:instrText xml:space="preserve"> FORMTEXT </w:instrText>
      </w:r>
      <w:r w:rsidR="0066554C">
        <w:rPr>
          <w:rFonts w:cs="Calibri"/>
          <w:color w:val="000000"/>
          <w:u w:val="single"/>
        </w:rPr>
      </w:r>
      <w:r w:rsidR="0066554C">
        <w:rPr>
          <w:rFonts w:cs="Calibri"/>
          <w:color w:val="000000"/>
          <w:u w:val="single"/>
        </w:rPr>
        <w:fldChar w:fldCharType="separate"/>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color w:val="000000"/>
          <w:u w:val="single"/>
        </w:rPr>
        <w:fldChar w:fldCharType="end"/>
      </w:r>
      <w:r>
        <w:rPr>
          <w:u w:val="single"/>
        </w:rPr>
        <w:t xml:space="preserve"> </w:t>
      </w:r>
      <w:r>
        <w:rPr>
          <w:u w:val="single"/>
        </w:rPr>
        <w:tab/>
      </w:r>
      <w:r>
        <w:t>after raise per</w:t>
      </w:r>
      <w:r>
        <w:rPr>
          <w:spacing w:val="-8"/>
        </w:rPr>
        <w:t xml:space="preserve"> </w:t>
      </w:r>
      <w:r>
        <w:t>pay</w:t>
      </w:r>
      <w:r>
        <w:rPr>
          <w:spacing w:val="-1"/>
        </w:rPr>
        <w:t xml:space="preserve"> </w:t>
      </w:r>
      <w:r>
        <w:t>period</w:t>
      </w:r>
      <w:r>
        <w:tab/>
        <w:t>$</w:t>
      </w:r>
      <w:r w:rsidR="0066554C">
        <w:rPr>
          <w:rFonts w:cs="Calibri"/>
          <w:color w:val="000000"/>
          <w:u w:val="single"/>
        </w:rPr>
        <w:fldChar w:fldCharType="begin">
          <w:ffData>
            <w:name w:val="Text11"/>
            <w:enabled/>
            <w:calcOnExit w:val="0"/>
            <w:textInput/>
          </w:ffData>
        </w:fldChar>
      </w:r>
      <w:r w:rsidR="0066554C">
        <w:rPr>
          <w:rFonts w:cs="Calibri"/>
          <w:color w:val="000000"/>
          <w:u w:val="single"/>
        </w:rPr>
        <w:instrText xml:space="preserve"> FORMTEXT </w:instrText>
      </w:r>
      <w:r w:rsidR="0066554C">
        <w:rPr>
          <w:rFonts w:cs="Calibri"/>
          <w:color w:val="000000"/>
          <w:u w:val="single"/>
        </w:rPr>
      </w:r>
      <w:r w:rsidR="0066554C">
        <w:rPr>
          <w:rFonts w:cs="Calibri"/>
          <w:color w:val="000000"/>
          <w:u w:val="single"/>
        </w:rPr>
        <w:fldChar w:fldCharType="separate"/>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color w:val="000000"/>
          <w:u w:val="single"/>
        </w:rPr>
        <w:fldChar w:fldCharType="end"/>
      </w:r>
      <w:r>
        <w:rPr>
          <w:u w:val="single"/>
        </w:rPr>
        <w:t xml:space="preserve"> </w:t>
      </w:r>
      <w:r>
        <w:rPr>
          <w:u w:val="single"/>
        </w:rPr>
        <w:tab/>
      </w:r>
      <w:r>
        <w:t>after raise over one</w:t>
      </w:r>
      <w:r>
        <w:rPr>
          <w:spacing w:val="-6"/>
        </w:rPr>
        <w:t xml:space="preserve"> </w:t>
      </w:r>
      <w:r>
        <w:t>year</w:t>
      </w:r>
    </w:p>
    <w:p w14:paraId="047DC97B" w14:textId="77777777" w:rsidR="00967B00" w:rsidRDefault="00967B00">
      <w:pPr>
        <w:pStyle w:val="BodyText"/>
        <w:spacing w:before="3"/>
        <w:rPr>
          <w:sz w:val="23"/>
        </w:rPr>
      </w:pPr>
    </w:p>
    <w:p w14:paraId="047DC97C" w14:textId="709C4B02" w:rsidR="00967B00" w:rsidRDefault="00D64012">
      <w:pPr>
        <w:pStyle w:val="BodyText"/>
        <w:tabs>
          <w:tab w:val="left" w:pos="1962"/>
          <w:tab w:val="left" w:pos="5065"/>
          <w:tab w:val="left" w:pos="5891"/>
        </w:tabs>
        <w:spacing w:before="101"/>
        <w:ind w:left="313"/>
        <w:jc w:val="center"/>
      </w:pPr>
      <w:r>
        <w:t>Net</w:t>
      </w:r>
      <w:r>
        <w:rPr>
          <w:spacing w:val="-1"/>
        </w:rPr>
        <w:t xml:space="preserve"> </w:t>
      </w:r>
      <w:r>
        <w:t>Pay:</w:t>
      </w:r>
      <w:r>
        <w:rPr>
          <w:spacing w:val="-1"/>
        </w:rPr>
        <w:t xml:space="preserve"> </w:t>
      </w:r>
      <w:r>
        <w:t>$</w:t>
      </w:r>
      <w:r w:rsidR="0066554C">
        <w:rPr>
          <w:rFonts w:cs="Calibri"/>
          <w:color w:val="000000"/>
          <w:u w:val="single"/>
        </w:rPr>
        <w:fldChar w:fldCharType="begin">
          <w:ffData>
            <w:name w:val="Text11"/>
            <w:enabled/>
            <w:calcOnExit w:val="0"/>
            <w:textInput/>
          </w:ffData>
        </w:fldChar>
      </w:r>
      <w:r w:rsidR="0066554C">
        <w:rPr>
          <w:rFonts w:cs="Calibri"/>
          <w:color w:val="000000"/>
          <w:u w:val="single"/>
        </w:rPr>
        <w:instrText xml:space="preserve"> FORMTEXT </w:instrText>
      </w:r>
      <w:r w:rsidR="0066554C">
        <w:rPr>
          <w:rFonts w:cs="Calibri"/>
          <w:color w:val="000000"/>
          <w:u w:val="single"/>
        </w:rPr>
      </w:r>
      <w:r w:rsidR="0066554C">
        <w:rPr>
          <w:rFonts w:cs="Calibri"/>
          <w:color w:val="000000"/>
          <w:u w:val="single"/>
        </w:rPr>
        <w:fldChar w:fldCharType="separate"/>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color w:val="000000"/>
          <w:u w:val="single"/>
        </w:rPr>
        <w:fldChar w:fldCharType="end"/>
      </w:r>
      <w:r>
        <w:rPr>
          <w:u w:val="single"/>
        </w:rPr>
        <w:tab/>
      </w:r>
      <w:r>
        <w:t>after raise per</w:t>
      </w:r>
      <w:r>
        <w:rPr>
          <w:spacing w:val="-7"/>
        </w:rPr>
        <w:t xml:space="preserve"> </w:t>
      </w:r>
      <w:r>
        <w:t>pay</w:t>
      </w:r>
      <w:r>
        <w:rPr>
          <w:spacing w:val="-1"/>
        </w:rPr>
        <w:t xml:space="preserve"> </w:t>
      </w:r>
      <w:r>
        <w:t>period</w:t>
      </w:r>
      <w:r>
        <w:tab/>
        <w:t>$</w:t>
      </w:r>
      <w:r w:rsidR="0066554C">
        <w:rPr>
          <w:rFonts w:cs="Calibri"/>
          <w:color w:val="000000"/>
          <w:u w:val="single"/>
        </w:rPr>
        <w:fldChar w:fldCharType="begin">
          <w:ffData>
            <w:name w:val="Text11"/>
            <w:enabled/>
            <w:calcOnExit w:val="0"/>
            <w:textInput/>
          </w:ffData>
        </w:fldChar>
      </w:r>
      <w:r w:rsidR="0066554C">
        <w:rPr>
          <w:rFonts w:cs="Calibri"/>
          <w:color w:val="000000"/>
          <w:u w:val="single"/>
        </w:rPr>
        <w:instrText xml:space="preserve"> FORMTEXT </w:instrText>
      </w:r>
      <w:r w:rsidR="0066554C">
        <w:rPr>
          <w:rFonts w:cs="Calibri"/>
          <w:color w:val="000000"/>
          <w:u w:val="single"/>
        </w:rPr>
      </w:r>
      <w:r w:rsidR="0066554C">
        <w:rPr>
          <w:rFonts w:cs="Calibri"/>
          <w:color w:val="000000"/>
          <w:u w:val="single"/>
        </w:rPr>
        <w:fldChar w:fldCharType="separate"/>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noProof/>
          <w:color w:val="000000"/>
          <w:u w:val="single"/>
        </w:rPr>
        <w:t> </w:t>
      </w:r>
      <w:r w:rsidR="0066554C">
        <w:rPr>
          <w:rFonts w:cs="Calibri"/>
          <w:color w:val="000000"/>
          <w:u w:val="single"/>
        </w:rPr>
        <w:fldChar w:fldCharType="end"/>
      </w:r>
      <w:r>
        <w:rPr>
          <w:u w:val="single"/>
        </w:rPr>
        <w:tab/>
      </w:r>
      <w:r>
        <w:t>after raise over one</w:t>
      </w:r>
      <w:r>
        <w:rPr>
          <w:spacing w:val="-5"/>
        </w:rPr>
        <w:t xml:space="preserve"> </w:t>
      </w:r>
      <w:r>
        <w:t>year</w:t>
      </w:r>
    </w:p>
    <w:p w14:paraId="047DC97D" w14:textId="77777777" w:rsidR="00967B00" w:rsidRDefault="00967B00">
      <w:pPr>
        <w:jc w:val="center"/>
        <w:sectPr w:rsidR="00967B00">
          <w:footerReference w:type="default" r:id="rId18"/>
          <w:pgSz w:w="12240" w:h="15840"/>
          <w:pgMar w:top="940" w:right="760" w:bottom="1080" w:left="780" w:header="0" w:footer="898" w:gutter="0"/>
          <w:cols w:space="720"/>
        </w:sectPr>
      </w:pPr>
    </w:p>
    <w:p w14:paraId="047DC97E" w14:textId="77777777" w:rsidR="00967B00" w:rsidRDefault="00D64012">
      <w:pPr>
        <w:pStyle w:val="Heading1"/>
      </w:pPr>
      <w:r>
        <w:rPr>
          <w:noProof/>
        </w:rPr>
        <w:lastRenderedPageBreak/>
        <w:drawing>
          <wp:anchor distT="0" distB="0" distL="0" distR="0" simplePos="0" relativeHeight="251028480" behindDoc="1" locked="0" layoutInCell="1" allowOverlap="1" wp14:anchorId="047DC9FB" wp14:editId="047DC9FC">
            <wp:simplePos x="0" y="0"/>
            <wp:positionH relativeFrom="page">
              <wp:posOffset>329377</wp:posOffset>
            </wp:positionH>
            <wp:positionV relativeFrom="page">
              <wp:posOffset>256148</wp:posOffset>
            </wp:positionV>
            <wp:extent cx="7209713" cy="907497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7209713" cy="9074971"/>
                    </a:xfrm>
                    <a:prstGeom prst="rect">
                      <a:avLst/>
                    </a:prstGeom>
                  </pic:spPr>
                </pic:pic>
              </a:graphicData>
            </a:graphic>
          </wp:anchor>
        </w:drawing>
      </w:r>
      <w:r>
        <w:t>Task: Figure the Net Pay</w:t>
      </w:r>
    </w:p>
    <w:p w14:paraId="047DC97F" w14:textId="77777777" w:rsidR="00967B00" w:rsidRDefault="00967B00">
      <w:pPr>
        <w:pStyle w:val="BodyText"/>
        <w:rPr>
          <w:rFonts w:ascii="Arial Narrow"/>
          <w:b/>
          <w:sz w:val="20"/>
        </w:rPr>
      </w:pPr>
    </w:p>
    <w:p w14:paraId="047DC980" w14:textId="77777777" w:rsidR="00967B00" w:rsidRDefault="00967B00">
      <w:pPr>
        <w:pStyle w:val="BodyText"/>
        <w:rPr>
          <w:rFonts w:ascii="Arial Narrow"/>
          <w:b/>
          <w:sz w:val="20"/>
        </w:rPr>
      </w:pPr>
    </w:p>
    <w:p w14:paraId="047DC981" w14:textId="77777777" w:rsidR="00967B00" w:rsidRDefault="00967B00">
      <w:pPr>
        <w:pStyle w:val="BodyText"/>
        <w:rPr>
          <w:rFonts w:ascii="Arial Narrow"/>
          <w:b/>
          <w:sz w:val="20"/>
        </w:rPr>
      </w:pPr>
    </w:p>
    <w:p w14:paraId="047DC982" w14:textId="77777777" w:rsidR="00967B00" w:rsidRDefault="00967B00">
      <w:pPr>
        <w:pStyle w:val="BodyText"/>
        <w:rPr>
          <w:rFonts w:ascii="Arial Narrow"/>
          <w:b/>
          <w:sz w:val="20"/>
        </w:rPr>
      </w:pPr>
    </w:p>
    <w:p w14:paraId="047DC983" w14:textId="77777777" w:rsidR="00967B00" w:rsidRDefault="00967B00">
      <w:pPr>
        <w:pStyle w:val="BodyText"/>
        <w:spacing w:before="1"/>
        <w:rPr>
          <w:rFonts w:ascii="Arial Narrow"/>
          <w:b/>
          <w:sz w:val="18"/>
        </w:rPr>
      </w:pPr>
    </w:p>
    <w:tbl>
      <w:tblPr>
        <w:tblW w:w="0" w:type="auto"/>
        <w:tblInd w:w="27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483"/>
        <w:gridCol w:w="3137"/>
        <w:gridCol w:w="1260"/>
        <w:gridCol w:w="1349"/>
        <w:gridCol w:w="1351"/>
        <w:gridCol w:w="1349"/>
        <w:gridCol w:w="1363"/>
      </w:tblGrid>
      <w:tr w:rsidR="00967B00" w14:paraId="047DC993" w14:textId="77777777">
        <w:trPr>
          <w:trHeight w:val="1203"/>
        </w:trPr>
        <w:tc>
          <w:tcPr>
            <w:tcW w:w="483" w:type="dxa"/>
            <w:tcBorders>
              <w:right w:val="single" w:sz="6" w:space="0" w:color="BEBEBE"/>
            </w:tcBorders>
            <w:shd w:val="clear" w:color="auto" w:fill="D9D9D9"/>
          </w:tcPr>
          <w:p w14:paraId="047DC984" w14:textId="77777777" w:rsidR="00967B00" w:rsidRDefault="00967B00">
            <w:pPr>
              <w:pStyle w:val="TableParagraph"/>
              <w:rPr>
                <w:rFonts w:ascii="Times New Roman"/>
                <w:sz w:val="20"/>
              </w:rPr>
            </w:pPr>
          </w:p>
        </w:tc>
        <w:tc>
          <w:tcPr>
            <w:tcW w:w="3137" w:type="dxa"/>
            <w:tcBorders>
              <w:left w:val="single" w:sz="6" w:space="0" w:color="BEBEBE"/>
            </w:tcBorders>
            <w:shd w:val="clear" w:color="auto" w:fill="D9D9D9"/>
          </w:tcPr>
          <w:p w14:paraId="047DC985" w14:textId="77777777" w:rsidR="00967B00" w:rsidRDefault="00D64012">
            <w:pPr>
              <w:pStyle w:val="TableParagraph"/>
              <w:spacing w:before="115" w:line="275" w:lineRule="exact"/>
              <w:ind w:left="892"/>
              <w:rPr>
                <w:rFonts w:ascii="Arial Narrow"/>
                <w:b/>
                <w:sz w:val="24"/>
              </w:rPr>
            </w:pPr>
            <w:r>
              <w:rPr>
                <w:rFonts w:ascii="Arial Narrow"/>
                <w:b/>
                <w:sz w:val="24"/>
              </w:rPr>
              <w:t>Filing Status:</w:t>
            </w:r>
          </w:p>
          <w:p w14:paraId="047DC986" w14:textId="77777777" w:rsidR="00967B00" w:rsidRDefault="00D64012">
            <w:pPr>
              <w:pStyle w:val="TableParagraph"/>
              <w:numPr>
                <w:ilvl w:val="0"/>
                <w:numId w:val="1"/>
              </w:numPr>
              <w:tabs>
                <w:tab w:val="left" w:pos="912"/>
              </w:tabs>
              <w:rPr>
                <w:rFonts w:ascii="Arial Narrow" w:hAnsi="Arial Narrow"/>
                <w:sz w:val="20"/>
              </w:rPr>
            </w:pPr>
            <w:r>
              <w:rPr>
                <w:rFonts w:ascii="Arial Narrow" w:hAnsi="Arial Narrow"/>
                <w:sz w:val="20"/>
              </w:rPr>
              <w:t>Single</w:t>
            </w:r>
          </w:p>
          <w:p w14:paraId="047DC987" w14:textId="77777777" w:rsidR="00967B00" w:rsidRDefault="00D64012">
            <w:pPr>
              <w:pStyle w:val="TableParagraph"/>
              <w:numPr>
                <w:ilvl w:val="0"/>
                <w:numId w:val="1"/>
              </w:numPr>
              <w:tabs>
                <w:tab w:val="left" w:pos="912"/>
              </w:tabs>
              <w:spacing w:before="1"/>
              <w:rPr>
                <w:rFonts w:ascii="Arial Narrow" w:hAnsi="Arial Narrow"/>
                <w:sz w:val="20"/>
              </w:rPr>
            </w:pPr>
            <w:r>
              <w:rPr>
                <w:rFonts w:ascii="Arial Narrow" w:hAnsi="Arial Narrow"/>
                <w:sz w:val="20"/>
              </w:rPr>
              <w:t>1 Withholding</w:t>
            </w:r>
            <w:r>
              <w:rPr>
                <w:rFonts w:ascii="Arial Narrow" w:hAnsi="Arial Narrow"/>
                <w:spacing w:val="-3"/>
                <w:sz w:val="20"/>
              </w:rPr>
              <w:t xml:space="preserve"> </w:t>
            </w:r>
            <w:r>
              <w:rPr>
                <w:rFonts w:ascii="Arial Narrow" w:hAnsi="Arial Narrow"/>
                <w:sz w:val="20"/>
              </w:rPr>
              <w:t>Allowance</w:t>
            </w:r>
          </w:p>
          <w:p w14:paraId="047DC988" w14:textId="77777777" w:rsidR="00967B00" w:rsidRDefault="00D64012">
            <w:pPr>
              <w:pStyle w:val="TableParagraph"/>
              <w:numPr>
                <w:ilvl w:val="0"/>
                <w:numId w:val="1"/>
              </w:numPr>
              <w:tabs>
                <w:tab w:val="left" w:pos="912"/>
              </w:tabs>
              <w:rPr>
                <w:rFonts w:ascii="Arial Narrow" w:hAnsi="Arial Narrow"/>
                <w:sz w:val="20"/>
              </w:rPr>
            </w:pPr>
            <w:r>
              <w:rPr>
                <w:rFonts w:ascii="Arial Narrow" w:hAnsi="Arial Narrow"/>
                <w:sz w:val="20"/>
              </w:rPr>
              <w:t>Paid</w:t>
            </w:r>
            <w:r>
              <w:rPr>
                <w:rFonts w:ascii="Arial Narrow" w:hAnsi="Arial Narrow"/>
                <w:spacing w:val="-1"/>
                <w:sz w:val="20"/>
              </w:rPr>
              <w:t xml:space="preserve"> </w:t>
            </w:r>
            <w:r>
              <w:rPr>
                <w:rFonts w:ascii="Arial Narrow" w:hAnsi="Arial Narrow"/>
                <w:sz w:val="20"/>
              </w:rPr>
              <w:t>semimonthly</w:t>
            </w:r>
          </w:p>
        </w:tc>
        <w:tc>
          <w:tcPr>
            <w:tcW w:w="1260" w:type="dxa"/>
            <w:shd w:val="clear" w:color="auto" w:fill="D9D9D9"/>
          </w:tcPr>
          <w:p w14:paraId="047DC989" w14:textId="77777777" w:rsidR="00967B00" w:rsidRDefault="00967B00">
            <w:pPr>
              <w:pStyle w:val="TableParagraph"/>
              <w:rPr>
                <w:rFonts w:ascii="Arial Narrow"/>
                <w:b/>
                <w:sz w:val="28"/>
              </w:rPr>
            </w:pPr>
          </w:p>
          <w:p w14:paraId="047DC98A" w14:textId="77777777" w:rsidR="00967B00" w:rsidRDefault="00D64012">
            <w:pPr>
              <w:pStyle w:val="TableParagraph"/>
              <w:spacing w:before="207"/>
              <w:ind w:left="558" w:right="161" w:hanging="351"/>
              <w:rPr>
                <w:rFonts w:ascii="Arial Narrow"/>
                <w:b/>
                <w:sz w:val="24"/>
              </w:rPr>
            </w:pPr>
            <w:r>
              <w:rPr>
                <w:rFonts w:ascii="Arial Narrow"/>
                <w:b/>
                <w:sz w:val="24"/>
              </w:rPr>
              <w:t>Situation A</w:t>
            </w:r>
          </w:p>
        </w:tc>
        <w:tc>
          <w:tcPr>
            <w:tcW w:w="1349" w:type="dxa"/>
            <w:shd w:val="clear" w:color="auto" w:fill="D9D9D9"/>
          </w:tcPr>
          <w:p w14:paraId="047DC98B" w14:textId="77777777" w:rsidR="00967B00" w:rsidRDefault="00967B00">
            <w:pPr>
              <w:pStyle w:val="TableParagraph"/>
              <w:rPr>
                <w:rFonts w:ascii="Arial Narrow"/>
                <w:b/>
                <w:sz w:val="28"/>
              </w:rPr>
            </w:pPr>
          </w:p>
          <w:p w14:paraId="047DC98C" w14:textId="77777777" w:rsidR="00967B00" w:rsidRDefault="00D64012">
            <w:pPr>
              <w:pStyle w:val="TableParagraph"/>
              <w:spacing w:before="207"/>
              <w:ind w:left="602" w:right="206" w:hanging="351"/>
              <w:rPr>
                <w:rFonts w:ascii="Arial Narrow"/>
                <w:b/>
                <w:sz w:val="24"/>
              </w:rPr>
            </w:pPr>
            <w:r>
              <w:rPr>
                <w:rFonts w:ascii="Arial Narrow"/>
                <w:b/>
                <w:sz w:val="24"/>
              </w:rPr>
              <w:t>Situation B</w:t>
            </w:r>
          </w:p>
        </w:tc>
        <w:tc>
          <w:tcPr>
            <w:tcW w:w="1351" w:type="dxa"/>
            <w:shd w:val="clear" w:color="auto" w:fill="D9D9D9"/>
          </w:tcPr>
          <w:p w14:paraId="047DC98D" w14:textId="77777777" w:rsidR="00967B00" w:rsidRDefault="00967B00">
            <w:pPr>
              <w:pStyle w:val="TableParagraph"/>
              <w:rPr>
                <w:rFonts w:ascii="Arial Narrow"/>
                <w:b/>
                <w:sz w:val="28"/>
              </w:rPr>
            </w:pPr>
          </w:p>
          <w:p w14:paraId="047DC98E" w14:textId="77777777" w:rsidR="00967B00" w:rsidRDefault="00D64012">
            <w:pPr>
              <w:pStyle w:val="TableParagraph"/>
              <w:spacing w:before="207"/>
              <w:ind w:left="602" w:right="208" w:hanging="351"/>
              <w:rPr>
                <w:rFonts w:ascii="Arial Narrow"/>
                <w:b/>
                <w:sz w:val="24"/>
              </w:rPr>
            </w:pPr>
            <w:r>
              <w:rPr>
                <w:rFonts w:ascii="Arial Narrow"/>
                <w:b/>
                <w:sz w:val="24"/>
              </w:rPr>
              <w:t>Situation C</w:t>
            </w:r>
          </w:p>
        </w:tc>
        <w:tc>
          <w:tcPr>
            <w:tcW w:w="1349" w:type="dxa"/>
            <w:tcBorders>
              <w:right w:val="single" w:sz="6" w:space="0" w:color="BEBEBE"/>
            </w:tcBorders>
            <w:shd w:val="clear" w:color="auto" w:fill="D9D9D9"/>
          </w:tcPr>
          <w:p w14:paraId="047DC98F" w14:textId="77777777" w:rsidR="00967B00" w:rsidRDefault="00967B00">
            <w:pPr>
              <w:pStyle w:val="TableParagraph"/>
              <w:rPr>
                <w:rFonts w:ascii="Arial Narrow"/>
                <w:b/>
                <w:sz w:val="28"/>
              </w:rPr>
            </w:pPr>
          </w:p>
          <w:p w14:paraId="047DC990" w14:textId="77777777" w:rsidR="00967B00" w:rsidRDefault="00D64012">
            <w:pPr>
              <w:pStyle w:val="TableParagraph"/>
              <w:spacing w:before="207"/>
              <w:ind w:left="499" w:right="169" w:hanging="308"/>
              <w:rPr>
                <w:rFonts w:ascii="Arial Narrow"/>
                <w:b/>
                <w:sz w:val="24"/>
              </w:rPr>
            </w:pPr>
            <w:r>
              <w:rPr>
                <w:rFonts w:ascii="Arial Narrow"/>
                <w:b/>
                <w:sz w:val="24"/>
              </w:rPr>
              <w:t>Difference C-A</w:t>
            </w:r>
          </w:p>
        </w:tc>
        <w:tc>
          <w:tcPr>
            <w:tcW w:w="1363" w:type="dxa"/>
            <w:tcBorders>
              <w:left w:val="single" w:sz="6" w:space="0" w:color="BEBEBE"/>
            </w:tcBorders>
            <w:shd w:val="clear" w:color="auto" w:fill="D9D9D9"/>
          </w:tcPr>
          <w:p w14:paraId="047DC991" w14:textId="77777777" w:rsidR="00967B00" w:rsidRDefault="00967B00">
            <w:pPr>
              <w:pStyle w:val="TableParagraph"/>
              <w:spacing w:before="11"/>
              <w:rPr>
                <w:rFonts w:ascii="Arial Narrow"/>
                <w:b/>
                <w:sz w:val="21"/>
              </w:rPr>
            </w:pPr>
          </w:p>
          <w:p w14:paraId="047DC992" w14:textId="77777777" w:rsidR="00967B00" w:rsidRDefault="00D64012">
            <w:pPr>
              <w:pStyle w:val="TableParagraph"/>
              <w:ind w:left="207" w:right="168"/>
              <w:jc w:val="both"/>
              <w:rPr>
                <w:rFonts w:ascii="Arial Narrow"/>
                <w:b/>
                <w:sz w:val="24"/>
              </w:rPr>
            </w:pPr>
            <w:r>
              <w:rPr>
                <w:rFonts w:ascii="Arial Narrow"/>
                <w:b/>
                <w:sz w:val="24"/>
              </w:rPr>
              <w:t>Difference Over One Year (C-A)</w:t>
            </w:r>
          </w:p>
        </w:tc>
      </w:tr>
      <w:tr w:rsidR="00967B00" w14:paraId="047DC99B" w14:textId="77777777">
        <w:trPr>
          <w:trHeight w:val="577"/>
        </w:trPr>
        <w:tc>
          <w:tcPr>
            <w:tcW w:w="483" w:type="dxa"/>
            <w:tcBorders>
              <w:bottom w:val="single" w:sz="6" w:space="0" w:color="BEBEBE"/>
              <w:right w:val="single" w:sz="6" w:space="0" w:color="BEBEBE"/>
            </w:tcBorders>
          </w:tcPr>
          <w:p w14:paraId="047DC994" w14:textId="77777777" w:rsidR="00967B00" w:rsidRDefault="00D64012">
            <w:pPr>
              <w:pStyle w:val="TableParagraph"/>
              <w:spacing w:before="145"/>
              <w:ind w:left="18"/>
              <w:jc w:val="center"/>
            </w:pPr>
            <w:r>
              <w:t>1</w:t>
            </w:r>
          </w:p>
        </w:tc>
        <w:tc>
          <w:tcPr>
            <w:tcW w:w="3137" w:type="dxa"/>
            <w:tcBorders>
              <w:left w:val="single" w:sz="6" w:space="0" w:color="BEBEBE"/>
              <w:bottom w:val="single" w:sz="6" w:space="0" w:color="BEBEBE"/>
            </w:tcBorders>
          </w:tcPr>
          <w:p w14:paraId="047DC995" w14:textId="77777777" w:rsidR="00967B00" w:rsidRDefault="00D64012">
            <w:pPr>
              <w:pStyle w:val="TableParagraph"/>
              <w:spacing w:before="145"/>
              <w:ind w:left="114"/>
            </w:pPr>
            <w:r>
              <w:t>Gross Pay</w:t>
            </w:r>
          </w:p>
        </w:tc>
        <w:tc>
          <w:tcPr>
            <w:tcW w:w="1260" w:type="dxa"/>
            <w:tcBorders>
              <w:bottom w:val="single" w:sz="6" w:space="0" w:color="BEBEBE"/>
            </w:tcBorders>
          </w:tcPr>
          <w:p w14:paraId="047DC996" w14:textId="77777777" w:rsidR="00967B00" w:rsidRDefault="00D64012">
            <w:pPr>
              <w:pStyle w:val="TableParagraph"/>
              <w:spacing w:before="159"/>
              <w:ind w:right="280"/>
              <w:jc w:val="right"/>
              <w:rPr>
                <w:sz w:val="20"/>
              </w:rPr>
            </w:pPr>
            <w:r>
              <w:rPr>
                <w:w w:val="95"/>
                <w:sz w:val="20"/>
              </w:rPr>
              <w:t>$1,250</w:t>
            </w:r>
          </w:p>
        </w:tc>
        <w:tc>
          <w:tcPr>
            <w:tcW w:w="1349" w:type="dxa"/>
            <w:tcBorders>
              <w:bottom w:val="single" w:sz="6" w:space="0" w:color="BEBEBE"/>
            </w:tcBorders>
          </w:tcPr>
          <w:p w14:paraId="047DC997" w14:textId="77777777" w:rsidR="00967B00" w:rsidRDefault="00D64012">
            <w:pPr>
              <w:pStyle w:val="TableParagraph"/>
              <w:spacing w:before="159"/>
              <w:ind w:left="274" w:right="248"/>
              <w:jc w:val="center"/>
              <w:rPr>
                <w:sz w:val="20"/>
              </w:rPr>
            </w:pPr>
            <w:r>
              <w:rPr>
                <w:sz w:val="20"/>
              </w:rPr>
              <w:t>$1,250</w:t>
            </w:r>
          </w:p>
        </w:tc>
        <w:tc>
          <w:tcPr>
            <w:tcW w:w="1351" w:type="dxa"/>
            <w:tcBorders>
              <w:bottom w:val="single" w:sz="6" w:space="0" w:color="BEBEBE"/>
            </w:tcBorders>
          </w:tcPr>
          <w:p w14:paraId="047DC998" w14:textId="77777777" w:rsidR="00967B00" w:rsidRDefault="00D64012">
            <w:pPr>
              <w:pStyle w:val="TableParagraph"/>
              <w:spacing w:before="159"/>
              <w:ind w:left="193" w:right="167"/>
              <w:jc w:val="center"/>
              <w:rPr>
                <w:sz w:val="20"/>
              </w:rPr>
            </w:pPr>
            <w:r>
              <w:rPr>
                <w:sz w:val="20"/>
              </w:rPr>
              <w:t>$1,287.50</w:t>
            </w:r>
          </w:p>
        </w:tc>
        <w:tc>
          <w:tcPr>
            <w:tcW w:w="1349" w:type="dxa"/>
            <w:tcBorders>
              <w:bottom w:val="single" w:sz="6" w:space="0" w:color="BEBEBE"/>
              <w:right w:val="single" w:sz="6" w:space="0" w:color="BEBEBE"/>
            </w:tcBorders>
          </w:tcPr>
          <w:p w14:paraId="047DC999" w14:textId="2848D1B9"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left w:val="single" w:sz="6" w:space="0" w:color="BEBEBE"/>
              <w:bottom w:val="single" w:sz="6" w:space="0" w:color="BEBEBE"/>
            </w:tcBorders>
          </w:tcPr>
          <w:p w14:paraId="047DC99A" w14:textId="42D6EAE5"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A6" w14:textId="77777777">
        <w:trPr>
          <w:trHeight w:val="659"/>
        </w:trPr>
        <w:tc>
          <w:tcPr>
            <w:tcW w:w="483" w:type="dxa"/>
            <w:tcBorders>
              <w:top w:val="single" w:sz="6" w:space="0" w:color="BEBEBE"/>
              <w:bottom w:val="single" w:sz="6" w:space="0" w:color="808080"/>
              <w:right w:val="single" w:sz="6" w:space="0" w:color="BEBEBE"/>
            </w:tcBorders>
          </w:tcPr>
          <w:p w14:paraId="047DC99C" w14:textId="77777777" w:rsidR="00967B00" w:rsidRDefault="00D64012">
            <w:pPr>
              <w:pStyle w:val="TableParagraph"/>
              <w:spacing w:before="184"/>
              <w:ind w:left="18"/>
              <w:jc w:val="center"/>
            </w:pPr>
            <w:r>
              <w:t>2</w:t>
            </w:r>
          </w:p>
        </w:tc>
        <w:tc>
          <w:tcPr>
            <w:tcW w:w="3137" w:type="dxa"/>
            <w:tcBorders>
              <w:top w:val="single" w:sz="6" w:space="0" w:color="BEBEBE"/>
              <w:left w:val="single" w:sz="6" w:space="0" w:color="BEBEBE"/>
              <w:bottom w:val="single" w:sz="6" w:space="0" w:color="808080"/>
            </w:tcBorders>
          </w:tcPr>
          <w:p w14:paraId="047DC99D" w14:textId="77777777" w:rsidR="00967B00" w:rsidRDefault="00D64012">
            <w:pPr>
              <w:pStyle w:val="TableParagraph"/>
              <w:spacing w:before="59"/>
              <w:ind w:left="114" w:right="242"/>
            </w:pPr>
            <w:r>
              <w:t>Retirement Fund Contribution Pre-Tax Deduction</w:t>
            </w:r>
          </w:p>
        </w:tc>
        <w:tc>
          <w:tcPr>
            <w:tcW w:w="1260" w:type="dxa"/>
            <w:tcBorders>
              <w:top w:val="single" w:sz="6" w:space="0" w:color="BEBEBE"/>
              <w:bottom w:val="single" w:sz="6" w:space="0" w:color="808080"/>
            </w:tcBorders>
          </w:tcPr>
          <w:p w14:paraId="047DC99E" w14:textId="77777777" w:rsidR="00967B00" w:rsidRDefault="00967B00">
            <w:pPr>
              <w:pStyle w:val="TableParagraph"/>
              <w:spacing w:before="5"/>
              <w:rPr>
                <w:rFonts w:ascii="Arial Narrow"/>
                <w:b/>
                <w:sz w:val="17"/>
              </w:rPr>
            </w:pPr>
          </w:p>
          <w:p w14:paraId="047DC99F" w14:textId="77777777" w:rsidR="00967B00" w:rsidRDefault="00D64012">
            <w:pPr>
              <w:pStyle w:val="TableParagraph"/>
              <w:ind w:left="490" w:right="464"/>
              <w:jc w:val="center"/>
              <w:rPr>
                <w:sz w:val="20"/>
              </w:rPr>
            </w:pPr>
            <w:r>
              <w:rPr>
                <w:sz w:val="20"/>
              </w:rPr>
              <w:t>$0</w:t>
            </w:r>
          </w:p>
        </w:tc>
        <w:tc>
          <w:tcPr>
            <w:tcW w:w="1349" w:type="dxa"/>
            <w:tcBorders>
              <w:top w:val="single" w:sz="6" w:space="0" w:color="BEBEBE"/>
              <w:bottom w:val="single" w:sz="6" w:space="0" w:color="808080"/>
            </w:tcBorders>
          </w:tcPr>
          <w:p w14:paraId="047DC9A0" w14:textId="77777777" w:rsidR="00967B00" w:rsidRDefault="00967B00">
            <w:pPr>
              <w:pStyle w:val="TableParagraph"/>
              <w:spacing w:before="5"/>
              <w:rPr>
                <w:rFonts w:ascii="Arial Narrow"/>
                <w:b/>
                <w:sz w:val="17"/>
              </w:rPr>
            </w:pPr>
          </w:p>
          <w:p w14:paraId="047DC9A1" w14:textId="77777777" w:rsidR="00967B00" w:rsidRDefault="00D64012">
            <w:pPr>
              <w:pStyle w:val="TableParagraph"/>
              <w:ind w:left="276" w:right="248"/>
              <w:jc w:val="center"/>
              <w:rPr>
                <w:sz w:val="20"/>
              </w:rPr>
            </w:pPr>
            <w:r>
              <w:rPr>
                <w:sz w:val="20"/>
              </w:rPr>
              <w:t>$100</w:t>
            </w:r>
          </w:p>
        </w:tc>
        <w:tc>
          <w:tcPr>
            <w:tcW w:w="1351" w:type="dxa"/>
            <w:tcBorders>
              <w:top w:val="single" w:sz="6" w:space="0" w:color="BEBEBE"/>
              <w:bottom w:val="single" w:sz="6" w:space="0" w:color="808080"/>
            </w:tcBorders>
          </w:tcPr>
          <w:p w14:paraId="047DC9A2" w14:textId="77777777" w:rsidR="00967B00" w:rsidRDefault="00967B00">
            <w:pPr>
              <w:pStyle w:val="TableParagraph"/>
              <w:spacing w:before="5"/>
              <w:rPr>
                <w:rFonts w:ascii="Arial Narrow"/>
                <w:b/>
                <w:sz w:val="17"/>
              </w:rPr>
            </w:pPr>
          </w:p>
          <w:p w14:paraId="047DC9A3" w14:textId="77777777" w:rsidR="00967B00" w:rsidRDefault="00D64012">
            <w:pPr>
              <w:pStyle w:val="TableParagraph"/>
              <w:ind w:left="193" w:right="166"/>
              <w:jc w:val="center"/>
              <w:rPr>
                <w:sz w:val="20"/>
              </w:rPr>
            </w:pPr>
            <w:r>
              <w:rPr>
                <w:sz w:val="20"/>
              </w:rPr>
              <w:t>$100</w:t>
            </w:r>
          </w:p>
        </w:tc>
        <w:tc>
          <w:tcPr>
            <w:tcW w:w="1349" w:type="dxa"/>
            <w:tcBorders>
              <w:top w:val="single" w:sz="6" w:space="0" w:color="BEBEBE"/>
              <w:bottom w:val="single" w:sz="6" w:space="0" w:color="808080"/>
              <w:right w:val="single" w:sz="6" w:space="0" w:color="BEBEBE"/>
            </w:tcBorders>
          </w:tcPr>
          <w:p w14:paraId="047DC9A4" w14:textId="63697BEB"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BEBEBE"/>
              <w:left w:val="single" w:sz="6" w:space="0" w:color="BEBEBE"/>
              <w:bottom w:val="single" w:sz="6" w:space="0" w:color="808080"/>
            </w:tcBorders>
          </w:tcPr>
          <w:p w14:paraId="047DC9A5" w14:textId="34D1C491"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AE" w14:textId="77777777">
        <w:trPr>
          <w:trHeight w:val="576"/>
        </w:trPr>
        <w:tc>
          <w:tcPr>
            <w:tcW w:w="483" w:type="dxa"/>
            <w:tcBorders>
              <w:top w:val="single" w:sz="6" w:space="0" w:color="808080"/>
              <w:bottom w:val="single" w:sz="6" w:space="0" w:color="808080"/>
              <w:right w:val="single" w:sz="6" w:space="0" w:color="BEBEBE"/>
            </w:tcBorders>
          </w:tcPr>
          <w:p w14:paraId="047DC9A7" w14:textId="77777777" w:rsidR="00967B00" w:rsidRDefault="00D64012">
            <w:pPr>
              <w:pStyle w:val="TableParagraph"/>
              <w:spacing w:before="144"/>
              <w:ind w:left="18"/>
              <w:jc w:val="center"/>
            </w:pPr>
            <w:r>
              <w:t>3</w:t>
            </w:r>
          </w:p>
        </w:tc>
        <w:tc>
          <w:tcPr>
            <w:tcW w:w="3137" w:type="dxa"/>
            <w:tcBorders>
              <w:top w:val="single" w:sz="6" w:space="0" w:color="808080"/>
              <w:left w:val="single" w:sz="6" w:space="0" w:color="BEBEBE"/>
              <w:bottom w:val="single" w:sz="6" w:space="0" w:color="808080"/>
            </w:tcBorders>
          </w:tcPr>
          <w:p w14:paraId="047DC9A8" w14:textId="77777777" w:rsidR="00967B00" w:rsidRDefault="00D64012">
            <w:pPr>
              <w:pStyle w:val="TableParagraph"/>
              <w:spacing w:before="144"/>
              <w:ind w:left="114"/>
            </w:pPr>
            <w:r>
              <w:t>Taxable Pay</w:t>
            </w:r>
          </w:p>
        </w:tc>
        <w:tc>
          <w:tcPr>
            <w:tcW w:w="1260" w:type="dxa"/>
            <w:tcBorders>
              <w:top w:val="single" w:sz="6" w:space="0" w:color="808080"/>
              <w:bottom w:val="single" w:sz="6" w:space="0" w:color="808080"/>
            </w:tcBorders>
          </w:tcPr>
          <w:p w14:paraId="047DC9A9" w14:textId="5B329E3D"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single" w:sz="6" w:space="0" w:color="808080"/>
            </w:tcBorders>
          </w:tcPr>
          <w:p w14:paraId="047DC9AA" w14:textId="621407C5"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808080"/>
              <w:bottom w:val="single" w:sz="6" w:space="0" w:color="808080"/>
            </w:tcBorders>
          </w:tcPr>
          <w:p w14:paraId="047DC9AB" w14:textId="5CE69162"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single" w:sz="6" w:space="0" w:color="808080"/>
              <w:right w:val="single" w:sz="6" w:space="0" w:color="BEBEBE"/>
            </w:tcBorders>
          </w:tcPr>
          <w:p w14:paraId="047DC9AC" w14:textId="439DD0B9"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808080"/>
              <w:left w:val="single" w:sz="6" w:space="0" w:color="BEBEBE"/>
              <w:bottom w:val="single" w:sz="6" w:space="0" w:color="808080"/>
            </w:tcBorders>
          </w:tcPr>
          <w:p w14:paraId="047DC9AD" w14:textId="6EBB1558"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B6" w14:textId="77777777">
        <w:trPr>
          <w:trHeight w:val="575"/>
        </w:trPr>
        <w:tc>
          <w:tcPr>
            <w:tcW w:w="483" w:type="dxa"/>
            <w:tcBorders>
              <w:top w:val="single" w:sz="6" w:space="0" w:color="808080"/>
              <w:bottom w:val="single" w:sz="6" w:space="0" w:color="BEBEBE"/>
              <w:right w:val="single" w:sz="6" w:space="0" w:color="BEBEBE"/>
            </w:tcBorders>
          </w:tcPr>
          <w:p w14:paraId="047DC9AF" w14:textId="77777777" w:rsidR="00967B00" w:rsidRDefault="00D64012">
            <w:pPr>
              <w:pStyle w:val="TableParagraph"/>
              <w:spacing w:before="143"/>
              <w:ind w:left="18"/>
              <w:jc w:val="center"/>
            </w:pPr>
            <w:r>
              <w:t>4</w:t>
            </w:r>
          </w:p>
        </w:tc>
        <w:tc>
          <w:tcPr>
            <w:tcW w:w="3137" w:type="dxa"/>
            <w:tcBorders>
              <w:top w:val="single" w:sz="6" w:space="0" w:color="808080"/>
              <w:left w:val="single" w:sz="6" w:space="0" w:color="BEBEBE"/>
              <w:bottom w:val="single" w:sz="6" w:space="0" w:color="BEBEBE"/>
            </w:tcBorders>
          </w:tcPr>
          <w:p w14:paraId="047DC9B0" w14:textId="77777777" w:rsidR="00967B00" w:rsidRDefault="00D64012">
            <w:pPr>
              <w:pStyle w:val="TableParagraph"/>
              <w:spacing w:before="143"/>
              <w:ind w:left="114"/>
            </w:pPr>
            <w:r>
              <w:t>Federal Income Tax*</w:t>
            </w:r>
          </w:p>
        </w:tc>
        <w:tc>
          <w:tcPr>
            <w:tcW w:w="1260" w:type="dxa"/>
            <w:tcBorders>
              <w:top w:val="single" w:sz="6" w:space="0" w:color="808080"/>
              <w:bottom w:val="single" w:sz="6" w:space="0" w:color="BEBEBE"/>
            </w:tcBorders>
          </w:tcPr>
          <w:p w14:paraId="047DC9B1" w14:textId="77777777" w:rsidR="00967B00" w:rsidRDefault="00D64012">
            <w:pPr>
              <w:pStyle w:val="TableParagraph"/>
              <w:spacing w:before="159"/>
              <w:ind w:right="222"/>
              <w:jc w:val="right"/>
              <w:rPr>
                <w:sz w:val="20"/>
              </w:rPr>
            </w:pPr>
            <w:r>
              <w:rPr>
                <w:w w:val="95"/>
                <w:sz w:val="20"/>
              </w:rPr>
              <w:t>$129.00</w:t>
            </w:r>
          </w:p>
        </w:tc>
        <w:tc>
          <w:tcPr>
            <w:tcW w:w="1349" w:type="dxa"/>
            <w:tcBorders>
              <w:top w:val="single" w:sz="6" w:space="0" w:color="808080"/>
              <w:bottom w:val="single" w:sz="6" w:space="0" w:color="BEBEBE"/>
            </w:tcBorders>
          </w:tcPr>
          <w:p w14:paraId="047DC9B2" w14:textId="77777777" w:rsidR="00967B00" w:rsidRDefault="00D64012">
            <w:pPr>
              <w:pStyle w:val="TableParagraph"/>
              <w:spacing w:before="159"/>
              <w:ind w:left="277" w:right="248"/>
              <w:jc w:val="center"/>
              <w:rPr>
                <w:sz w:val="20"/>
              </w:rPr>
            </w:pPr>
            <w:r>
              <w:rPr>
                <w:sz w:val="20"/>
              </w:rPr>
              <w:t>$114.00</w:t>
            </w:r>
          </w:p>
        </w:tc>
        <w:tc>
          <w:tcPr>
            <w:tcW w:w="1351" w:type="dxa"/>
            <w:tcBorders>
              <w:top w:val="single" w:sz="6" w:space="0" w:color="808080"/>
              <w:bottom w:val="single" w:sz="6" w:space="0" w:color="BEBEBE"/>
            </w:tcBorders>
          </w:tcPr>
          <w:p w14:paraId="047DC9B3" w14:textId="77777777" w:rsidR="00967B00" w:rsidRDefault="00D64012">
            <w:pPr>
              <w:pStyle w:val="TableParagraph"/>
              <w:spacing w:before="159"/>
              <w:ind w:left="193" w:right="166"/>
              <w:jc w:val="center"/>
              <w:rPr>
                <w:sz w:val="20"/>
              </w:rPr>
            </w:pPr>
            <w:r>
              <w:rPr>
                <w:sz w:val="20"/>
              </w:rPr>
              <w:t>$120.00</w:t>
            </w:r>
          </w:p>
        </w:tc>
        <w:tc>
          <w:tcPr>
            <w:tcW w:w="1349" w:type="dxa"/>
            <w:tcBorders>
              <w:top w:val="single" w:sz="6" w:space="0" w:color="808080"/>
              <w:bottom w:val="single" w:sz="6" w:space="0" w:color="BEBEBE"/>
              <w:right w:val="single" w:sz="6" w:space="0" w:color="BEBEBE"/>
            </w:tcBorders>
            <w:shd w:val="clear" w:color="auto" w:fill="D9D9D9"/>
          </w:tcPr>
          <w:p w14:paraId="047DC9B4" w14:textId="51EB0677"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808080"/>
              <w:left w:val="single" w:sz="6" w:space="0" w:color="BEBEBE"/>
              <w:bottom w:val="single" w:sz="6" w:space="0" w:color="BEBEBE"/>
            </w:tcBorders>
            <w:shd w:val="clear" w:color="auto" w:fill="D9D9D9"/>
          </w:tcPr>
          <w:p w14:paraId="047DC9B5" w14:textId="65C1A448"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BF" w14:textId="77777777">
        <w:trPr>
          <w:trHeight w:val="637"/>
        </w:trPr>
        <w:tc>
          <w:tcPr>
            <w:tcW w:w="483" w:type="dxa"/>
            <w:tcBorders>
              <w:top w:val="single" w:sz="6" w:space="0" w:color="BEBEBE"/>
              <w:bottom w:val="single" w:sz="6" w:space="0" w:color="BEBEBE"/>
              <w:right w:val="single" w:sz="6" w:space="0" w:color="BEBEBE"/>
            </w:tcBorders>
          </w:tcPr>
          <w:p w14:paraId="047DC9B7" w14:textId="77777777" w:rsidR="00967B00" w:rsidRDefault="00D64012">
            <w:pPr>
              <w:pStyle w:val="TableParagraph"/>
              <w:spacing w:before="175"/>
              <w:ind w:left="18"/>
              <w:jc w:val="center"/>
            </w:pPr>
            <w:r>
              <w:t>5</w:t>
            </w:r>
          </w:p>
        </w:tc>
        <w:tc>
          <w:tcPr>
            <w:tcW w:w="3137" w:type="dxa"/>
            <w:tcBorders>
              <w:top w:val="single" w:sz="6" w:space="0" w:color="BEBEBE"/>
              <w:left w:val="single" w:sz="6" w:space="0" w:color="BEBEBE"/>
              <w:bottom w:val="single" w:sz="6" w:space="0" w:color="BEBEBE"/>
            </w:tcBorders>
          </w:tcPr>
          <w:p w14:paraId="047DC9B8" w14:textId="77777777" w:rsidR="00967B00" w:rsidRDefault="00D64012">
            <w:pPr>
              <w:pStyle w:val="TableParagraph"/>
              <w:spacing w:before="59"/>
              <w:ind w:left="114"/>
            </w:pPr>
            <w:r>
              <w:t>State Income Tax</w:t>
            </w:r>
          </w:p>
          <w:p w14:paraId="047DC9B9" w14:textId="77777777" w:rsidR="00967B00" w:rsidRDefault="00D64012">
            <w:pPr>
              <w:pStyle w:val="TableParagraph"/>
              <w:spacing w:before="4"/>
              <w:ind w:left="114"/>
              <w:rPr>
                <w:sz w:val="20"/>
              </w:rPr>
            </w:pPr>
            <w:r>
              <w:rPr>
                <w:sz w:val="20"/>
              </w:rPr>
              <w:t>(4.63% of taxable income, CO rate)</w:t>
            </w:r>
          </w:p>
        </w:tc>
        <w:tc>
          <w:tcPr>
            <w:tcW w:w="1260" w:type="dxa"/>
            <w:tcBorders>
              <w:top w:val="single" w:sz="6" w:space="0" w:color="BEBEBE"/>
              <w:bottom w:val="single" w:sz="6" w:space="0" w:color="BEBEBE"/>
            </w:tcBorders>
          </w:tcPr>
          <w:p w14:paraId="047DC9BA" w14:textId="613D7D1C"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BEBEBE"/>
            </w:tcBorders>
          </w:tcPr>
          <w:p w14:paraId="047DC9BB" w14:textId="1D18D85E"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BEBEBE"/>
              <w:bottom w:val="single" w:sz="6" w:space="0" w:color="BEBEBE"/>
            </w:tcBorders>
          </w:tcPr>
          <w:p w14:paraId="047DC9BC" w14:textId="0B0C4306"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BEBEBE"/>
              <w:right w:val="single" w:sz="6" w:space="0" w:color="BEBEBE"/>
            </w:tcBorders>
            <w:shd w:val="clear" w:color="auto" w:fill="D9D9D9"/>
          </w:tcPr>
          <w:p w14:paraId="047DC9BD" w14:textId="1A81F1C0"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BEBEBE"/>
              <w:left w:val="single" w:sz="6" w:space="0" w:color="BEBEBE"/>
              <w:bottom w:val="single" w:sz="6" w:space="0" w:color="BEBEBE"/>
            </w:tcBorders>
            <w:shd w:val="clear" w:color="auto" w:fill="D9D9D9"/>
          </w:tcPr>
          <w:p w14:paraId="047DC9BE" w14:textId="18B1C0B5"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C8" w14:textId="77777777">
        <w:trPr>
          <w:trHeight w:val="635"/>
        </w:trPr>
        <w:tc>
          <w:tcPr>
            <w:tcW w:w="483" w:type="dxa"/>
            <w:tcBorders>
              <w:top w:val="single" w:sz="6" w:space="0" w:color="BEBEBE"/>
              <w:bottom w:val="single" w:sz="6" w:space="0" w:color="BEBEBE"/>
              <w:right w:val="single" w:sz="6" w:space="0" w:color="BEBEBE"/>
            </w:tcBorders>
          </w:tcPr>
          <w:p w14:paraId="047DC9C0" w14:textId="77777777" w:rsidR="00967B00" w:rsidRDefault="00D64012">
            <w:pPr>
              <w:pStyle w:val="TableParagraph"/>
              <w:spacing w:before="172"/>
              <w:ind w:left="18"/>
              <w:jc w:val="center"/>
            </w:pPr>
            <w:r>
              <w:t>6</w:t>
            </w:r>
          </w:p>
        </w:tc>
        <w:tc>
          <w:tcPr>
            <w:tcW w:w="3137" w:type="dxa"/>
            <w:tcBorders>
              <w:top w:val="single" w:sz="6" w:space="0" w:color="BEBEBE"/>
              <w:left w:val="single" w:sz="6" w:space="0" w:color="BEBEBE"/>
              <w:bottom w:val="single" w:sz="6" w:space="0" w:color="BEBEBE"/>
            </w:tcBorders>
          </w:tcPr>
          <w:p w14:paraId="047DC9C1" w14:textId="77777777" w:rsidR="00967B00" w:rsidRDefault="00D64012">
            <w:pPr>
              <w:pStyle w:val="TableParagraph"/>
              <w:spacing w:before="59"/>
              <w:ind w:left="114"/>
            </w:pPr>
            <w:r>
              <w:t>Social Security FICA Tax</w:t>
            </w:r>
          </w:p>
          <w:p w14:paraId="047DC9C2" w14:textId="77777777" w:rsidR="00967B00" w:rsidRDefault="00D64012">
            <w:pPr>
              <w:pStyle w:val="TableParagraph"/>
              <w:spacing w:before="2"/>
              <w:ind w:left="114"/>
              <w:rPr>
                <w:sz w:val="20"/>
              </w:rPr>
            </w:pPr>
            <w:r>
              <w:rPr>
                <w:sz w:val="20"/>
              </w:rPr>
              <w:t>(6.2% of gross income)</w:t>
            </w:r>
          </w:p>
        </w:tc>
        <w:tc>
          <w:tcPr>
            <w:tcW w:w="1260" w:type="dxa"/>
            <w:tcBorders>
              <w:top w:val="single" w:sz="6" w:space="0" w:color="BEBEBE"/>
              <w:bottom w:val="single" w:sz="6" w:space="0" w:color="BEBEBE"/>
            </w:tcBorders>
          </w:tcPr>
          <w:p w14:paraId="047DC9C3" w14:textId="30D14C72"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BEBEBE"/>
            </w:tcBorders>
          </w:tcPr>
          <w:p w14:paraId="047DC9C4" w14:textId="2AC2AC49"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BEBEBE"/>
              <w:bottom w:val="single" w:sz="6" w:space="0" w:color="BEBEBE"/>
            </w:tcBorders>
          </w:tcPr>
          <w:p w14:paraId="047DC9C5" w14:textId="1894192C"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BEBEBE"/>
              <w:right w:val="single" w:sz="6" w:space="0" w:color="BEBEBE"/>
            </w:tcBorders>
            <w:shd w:val="clear" w:color="auto" w:fill="D9D9D9"/>
          </w:tcPr>
          <w:p w14:paraId="047DC9C6" w14:textId="70C668B4"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BEBEBE"/>
              <w:left w:val="single" w:sz="6" w:space="0" w:color="BEBEBE"/>
              <w:bottom w:val="single" w:sz="6" w:space="0" w:color="BEBEBE"/>
            </w:tcBorders>
            <w:shd w:val="clear" w:color="auto" w:fill="D9D9D9"/>
          </w:tcPr>
          <w:p w14:paraId="047DC9C7" w14:textId="1F484ECF"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D1" w14:textId="77777777">
        <w:trPr>
          <w:trHeight w:val="635"/>
        </w:trPr>
        <w:tc>
          <w:tcPr>
            <w:tcW w:w="483" w:type="dxa"/>
            <w:tcBorders>
              <w:top w:val="single" w:sz="6" w:space="0" w:color="BEBEBE"/>
              <w:bottom w:val="single" w:sz="6" w:space="0" w:color="808080"/>
              <w:right w:val="single" w:sz="6" w:space="0" w:color="BEBEBE"/>
            </w:tcBorders>
          </w:tcPr>
          <w:p w14:paraId="047DC9C9" w14:textId="77777777" w:rsidR="00967B00" w:rsidRDefault="00D64012">
            <w:pPr>
              <w:pStyle w:val="TableParagraph"/>
              <w:spacing w:before="172"/>
              <w:ind w:left="18"/>
              <w:jc w:val="center"/>
            </w:pPr>
            <w:r>
              <w:t>7</w:t>
            </w:r>
          </w:p>
        </w:tc>
        <w:tc>
          <w:tcPr>
            <w:tcW w:w="3137" w:type="dxa"/>
            <w:tcBorders>
              <w:top w:val="single" w:sz="6" w:space="0" w:color="BEBEBE"/>
              <w:left w:val="single" w:sz="6" w:space="0" w:color="BEBEBE"/>
              <w:bottom w:val="single" w:sz="6" w:space="0" w:color="808080"/>
            </w:tcBorders>
          </w:tcPr>
          <w:p w14:paraId="047DC9CA" w14:textId="77777777" w:rsidR="00967B00" w:rsidRDefault="00D64012">
            <w:pPr>
              <w:pStyle w:val="TableParagraph"/>
              <w:spacing w:before="59"/>
              <w:ind w:left="114"/>
            </w:pPr>
            <w:r>
              <w:t>Medicare FICA Tax</w:t>
            </w:r>
          </w:p>
          <w:p w14:paraId="047DC9CB" w14:textId="77777777" w:rsidR="00967B00" w:rsidRDefault="00D64012">
            <w:pPr>
              <w:pStyle w:val="TableParagraph"/>
              <w:spacing w:before="2"/>
              <w:ind w:left="114"/>
              <w:rPr>
                <w:sz w:val="20"/>
              </w:rPr>
            </w:pPr>
            <w:r>
              <w:rPr>
                <w:sz w:val="20"/>
              </w:rPr>
              <w:t>(1.45% of gross income)</w:t>
            </w:r>
          </w:p>
        </w:tc>
        <w:tc>
          <w:tcPr>
            <w:tcW w:w="1260" w:type="dxa"/>
            <w:tcBorders>
              <w:top w:val="single" w:sz="6" w:space="0" w:color="BEBEBE"/>
              <w:bottom w:val="single" w:sz="6" w:space="0" w:color="808080"/>
            </w:tcBorders>
          </w:tcPr>
          <w:p w14:paraId="047DC9CC" w14:textId="20031402"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808080"/>
            </w:tcBorders>
          </w:tcPr>
          <w:p w14:paraId="047DC9CD" w14:textId="4E34DFFD"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BEBEBE"/>
              <w:bottom w:val="single" w:sz="6" w:space="0" w:color="808080"/>
            </w:tcBorders>
          </w:tcPr>
          <w:p w14:paraId="047DC9CE" w14:textId="1D300B62"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BEBEBE"/>
              <w:bottom w:val="single" w:sz="6" w:space="0" w:color="808080"/>
              <w:right w:val="single" w:sz="6" w:space="0" w:color="BEBEBE"/>
            </w:tcBorders>
            <w:shd w:val="clear" w:color="auto" w:fill="D9D9D9"/>
          </w:tcPr>
          <w:p w14:paraId="047DC9CF" w14:textId="1AF4C792"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BEBEBE"/>
              <w:left w:val="single" w:sz="6" w:space="0" w:color="BEBEBE"/>
              <w:bottom w:val="single" w:sz="6" w:space="0" w:color="808080"/>
            </w:tcBorders>
            <w:shd w:val="clear" w:color="auto" w:fill="D9D9D9"/>
          </w:tcPr>
          <w:p w14:paraId="047DC9D0" w14:textId="12FD1D8D"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D9" w14:textId="77777777">
        <w:trPr>
          <w:trHeight w:val="575"/>
        </w:trPr>
        <w:tc>
          <w:tcPr>
            <w:tcW w:w="483" w:type="dxa"/>
            <w:tcBorders>
              <w:top w:val="single" w:sz="6" w:space="0" w:color="808080"/>
              <w:bottom w:val="single" w:sz="6" w:space="0" w:color="808080"/>
              <w:right w:val="single" w:sz="6" w:space="0" w:color="BEBEBE"/>
            </w:tcBorders>
          </w:tcPr>
          <w:p w14:paraId="047DC9D2" w14:textId="77777777" w:rsidR="00967B00" w:rsidRDefault="00D64012">
            <w:pPr>
              <w:pStyle w:val="TableParagraph"/>
              <w:spacing w:before="143"/>
              <w:ind w:left="18"/>
              <w:jc w:val="center"/>
            </w:pPr>
            <w:r>
              <w:t>8</w:t>
            </w:r>
          </w:p>
        </w:tc>
        <w:tc>
          <w:tcPr>
            <w:tcW w:w="3137" w:type="dxa"/>
            <w:tcBorders>
              <w:top w:val="single" w:sz="6" w:space="0" w:color="808080"/>
              <w:left w:val="single" w:sz="6" w:space="0" w:color="BEBEBE"/>
              <w:bottom w:val="single" w:sz="6" w:space="0" w:color="808080"/>
            </w:tcBorders>
          </w:tcPr>
          <w:p w14:paraId="047DC9D3" w14:textId="77777777" w:rsidR="00967B00" w:rsidRDefault="00D64012">
            <w:pPr>
              <w:pStyle w:val="TableParagraph"/>
              <w:spacing w:before="143"/>
              <w:ind w:left="114"/>
            </w:pPr>
            <w:r>
              <w:t>Total Tax Deduction</w:t>
            </w:r>
          </w:p>
        </w:tc>
        <w:tc>
          <w:tcPr>
            <w:tcW w:w="1260" w:type="dxa"/>
            <w:tcBorders>
              <w:top w:val="single" w:sz="6" w:space="0" w:color="808080"/>
              <w:bottom w:val="single" w:sz="6" w:space="0" w:color="808080"/>
            </w:tcBorders>
          </w:tcPr>
          <w:p w14:paraId="047DC9D4" w14:textId="53AA7545"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single" w:sz="6" w:space="0" w:color="808080"/>
            </w:tcBorders>
          </w:tcPr>
          <w:p w14:paraId="047DC9D5" w14:textId="69260827"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808080"/>
              <w:bottom w:val="single" w:sz="6" w:space="0" w:color="808080"/>
            </w:tcBorders>
          </w:tcPr>
          <w:p w14:paraId="047DC9D6" w14:textId="0CA97E21"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single" w:sz="6" w:space="0" w:color="808080"/>
              <w:right w:val="single" w:sz="6" w:space="0" w:color="BEBEBE"/>
            </w:tcBorders>
          </w:tcPr>
          <w:p w14:paraId="047DC9D7" w14:textId="142666CF"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808080"/>
              <w:left w:val="single" w:sz="6" w:space="0" w:color="BEBEBE"/>
              <w:bottom w:val="single" w:sz="6" w:space="0" w:color="808080"/>
            </w:tcBorders>
          </w:tcPr>
          <w:p w14:paraId="047DC9D8" w14:textId="6735341C"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E1" w14:textId="77777777">
        <w:trPr>
          <w:trHeight w:val="577"/>
        </w:trPr>
        <w:tc>
          <w:tcPr>
            <w:tcW w:w="483" w:type="dxa"/>
            <w:tcBorders>
              <w:top w:val="single" w:sz="6" w:space="0" w:color="808080"/>
              <w:bottom w:val="single" w:sz="6" w:space="0" w:color="808080"/>
              <w:right w:val="single" w:sz="6" w:space="0" w:color="BEBEBE"/>
            </w:tcBorders>
          </w:tcPr>
          <w:p w14:paraId="047DC9DA" w14:textId="77777777" w:rsidR="00967B00" w:rsidRDefault="00D64012">
            <w:pPr>
              <w:pStyle w:val="TableParagraph"/>
              <w:spacing w:before="143"/>
              <w:ind w:left="18"/>
              <w:jc w:val="center"/>
            </w:pPr>
            <w:r>
              <w:t>9</w:t>
            </w:r>
          </w:p>
        </w:tc>
        <w:tc>
          <w:tcPr>
            <w:tcW w:w="3137" w:type="dxa"/>
            <w:tcBorders>
              <w:top w:val="single" w:sz="6" w:space="0" w:color="808080"/>
              <w:left w:val="single" w:sz="6" w:space="0" w:color="BEBEBE"/>
              <w:bottom w:val="single" w:sz="6" w:space="0" w:color="808080"/>
            </w:tcBorders>
          </w:tcPr>
          <w:p w14:paraId="047DC9DB" w14:textId="77777777" w:rsidR="00967B00" w:rsidRDefault="00D64012">
            <w:pPr>
              <w:pStyle w:val="TableParagraph"/>
              <w:spacing w:before="143"/>
              <w:ind w:left="114"/>
            </w:pPr>
            <w:r>
              <w:t>Union Dues</w:t>
            </w:r>
          </w:p>
        </w:tc>
        <w:tc>
          <w:tcPr>
            <w:tcW w:w="1260" w:type="dxa"/>
            <w:tcBorders>
              <w:top w:val="single" w:sz="6" w:space="0" w:color="808080"/>
              <w:bottom w:val="single" w:sz="6" w:space="0" w:color="808080"/>
            </w:tcBorders>
          </w:tcPr>
          <w:p w14:paraId="047DC9DC" w14:textId="77777777" w:rsidR="00967B00" w:rsidRDefault="00D64012">
            <w:pPr>
              <w:pStyle w:val="TableParagraph"/>
              <w:spacing w:before="159"/>
              <w:ind w:right="280"/>
              <w:jc w:val="right"/>
              <w:rPr>
                <w:sz w:val="20"/>
              </w:rPr>
            </w:pPr>
            <w:r>
              <w:rPr>
                <w:w w:val="95"/>
                <w:sz w:val="20"/>
              </w:rPr>
              <w:t>$15.71</w:t>
            </w:r>
          </w:p>
        </w:tc>
        <w:tc>
          <w:tcPr>
            <w:tcW w:w="1349" w:type="dxa"/>
            <w:tcBorders>
              <w:top w:val="single" w:sz="6" w:space="0" w:color="808080"/>
              <w:bottom w:val="single" w:sz="6" w:space="0" w:color="808080"/>
            </w:tcBorders>
          </w:tcPr>
          <w:p w14:paraId="047DC9DD" w14:textId="77777777" w:rsidR="00967B00" w:rsidRDefault="00D64012">
            <w:pPr>
              <w:pStyle w:val="TableParagraph"/>
              <w:spacing w:before="159"/>
              <w:ind w:left="274" w:right="248"/>
              <w:jc w:val="center"/>
              <w:rPr>
                <w:sz w:val="20"/>
              </w:rPr>
            </w:pPr>
            <w:r>
              <w:rPr>
                <w:sz w:val="20"/>
              </w:rPr>
              <w:t>$15.71</w:t>
            </w:r>
          </w:p>
        </w:tc>
        <w:tc>
          <w:tcPr>
            <w:tcW w:w="1351" w:type="dxa"/>
            <w:tcBorders>
              <w:top w:val="single" w:sz="6" w:space="0" w:color="808080"/>
              <w:bottom w:val="single" w:sz="6" w:space="0" w:color="808080"/>
            </w:tcBorders>
          </w:tcPr>
          <w:p w14:paraId="047DC9DE" w14:textId="77777777" w:rsidR="00967B00" w:rsidRDefault="00D64012">
            <w:pPr>
              <w:pStyle w:val="TableParagraph"/>
              <w:spacing w:before="159"/>
              <w:ind w:left="192" w:right="167"/>
              <w:jc w:val="center"/>
              <w:rPr>
                <w:sz w:val="20"/>
              </w:rPr>
            </w:pPr>
            <w:r>
              <w:rPr>
                <w:sz w:val="20"/>
              </w:rPr>
              <w:t>$15.71</w:t>
            </w:r>
          </w:p>
        </w:tc>
        <w:tc>
          <w:tcPr>
            <w:tcW w:w="1349" w:type="dxa"/>
            <w:tcBorders>
              <w:top w:val="single" w:sz="6" w:space="0" w:color="808080"/>
              <w:bottom w:val="single" w:sz="6" w:space="0" w:color="808080"/>
              <w:right w:val="single" w:sz="6" w:space="0" w:color="BEBEBE"/>
            </w:tcBorders>
            <w:shd w:val="clear" w:color="auto" w:fill="D9D9D9"/>
          </w:tcPr>
          <w:p w14:paraId="047DC9DF" w14:textId="599D9CD6"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808080"/>
              <w:left w:val="single" w:sz="6" w:space="0" w:color="BEBEBE"/>
              <w:bottom w:val="single" w:sz="6" w:space="0" w:color="808080"/>
            </w:tcBorders>
            <w:shd w:val="clear" w:color="auto" w:fill="D9D9D9"/>
          </w:tcPr>
          <w:p w14:paraId="047DC9E0" w14:textId="226ABBBC"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E9" w14:textId="77777777">
        <w:trPr>
          <w:trHeight w:val="575"/>
        </w:trPr>
        <w:tc>
          <w:tcPr>
            <w:tcW w:w="483" w:type="dxa"/>
            <w:tcBorders>
              <w:top w:val="single" w:sz="6" w:space="0" w:color="808080"/>
              <w:bottom w:val="double" w:sz="1" w:space="0" w:color="000000"/>
              <w:right w:val="single" w:sz="6" w:space="0" w:color="BEBEBE"/>
            </w:tcBorders>
          </w:tcPr>
          <w:p w14:paraId="047DC9E2" w14:textId="77777777" w:rsidR="00967B00" w:rsidRDefault="00D64012">
            <w:pPr>
              <w:pStyle w:val="TableParagraph"/>
              <w:spacing w:before="143"/>
              <w:ind w:left="90" w:right="72"/>
              <w:jc w:val="center"/>
            </w:pPr>
            <w:r>
              <w:t>10</w:t>
            </w:r>
          </w:p>
        </w:tc>
        <w:tc>
          <w:tcPr>
            <w:tcW w:w="3137" w:type="dxa"/>
            <w:tcBorders>
              <w:top w:val="single" w:sz="6" w:space="0" w:color="808080"/>
              <w:left w:val="single" w:sz="6" w:space="0" w:color="BEBEBE"/>
              <w:bottom w:val="double" w:sz="1" w:space="0" w:color="000000"/>
            </w:tcBorders>
          </w:tcPr>
          <w:p w14:paraId="047DC9E3" w14:textId="77777777" w:rsidR="00967B00" w:rsidRDefault="00D64012">
            <w:pPr>
              <w:pStyle w:val="TableParagraph"/>
              <w:spacing w:before="143"/>
              <w:ind w:left="114"/>
            </w:pPr>
            <w:r>
              <w:t>Total Deductions</w:t>
            </w:r>
          </w:p>
        </w:tc>
        <w:tc>
          <w:tcPr>
            <w:tcW w:w="1260" w:type="dxa"/>
            <w:tcBorders>
              <w:top w:val="single" w:sz="6" w:space="0" w:color="808080"/>
              <w:bottom w:val="double" w:sz="1" w:space="0" w:color="000000"/>
            </w:tcBorders>
          </w:tcPr>
          <w:p w14:paraId="047DC9E4" w14:textId="28EB5908"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double" w:sz="1" w:space="0" w:color="000000"/>
            </w:tcBorders>
          </w:tcPr>
          <w:p w14:paraId="047DC9E5" w14:textId="0E1DECCB"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single" w:sz="6" w:space="0" w:color="808080"/>
              <w:bottom w:val="double" w:sz="1" w:space="0" w:color="000000"/>
            </w:tcBorders>
          </w:tcPr>
          <w:p w14:paraId="047DC9E6" w14:textId="456D7E69"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single" w:sz="6" w:space="0" w:color="808080"/>
              <w:bottom w:val="double" w:sz="1" w:space="0" w:color="000000"/>
              <w:right w:val="single" w:sz="6" w:space="0" w:color="BEBEBE"/>
            </w:tcBorders>
            <w:shd w:val="clear" w:color="auto" w:fill="D9D9D9"/>
          </w:tcPr>
          <w:p w14:paraId="047DC9E7" w14:textId="2C1C4C02" w:rsidR="00967B00" w:rsidRDefault="00E811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single" w:sz="6" w:space="0" w:color="808080"/>
              <w:left w:val="single" w:sz="6" w:space="0" w:color="BEBEBE"/>
              <w:bottom w:val="double" w:sz="1" w:space="0" w:color="000000"/>
            </w:tcBorders>
            <w:shd w:val="clear" w:color="auto" w:fill="D9D9D9"/>
          </w:tcPr>
          <w:p w14:paraId="047DC9E8" w14:textId="661BB66F"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967B00" w14:paraId="047DC9F1" w14:textId="77777777">
        <w:trPr>
          <w:trHeight w:val="577"/>
        </w:trPr>
        <w:tc>
          <w:tcPr>
            <w:tcW w:w="483" w:type="dxa"/>
            <w:tcBorders>
              <w:top w:val="double" w:sz="1" w:space="0" w:color="000000"/>
              <w:right w:val="single" w:sz="6" w:space="0" w:color="BEBEBE"/>
            </w:tcBorders>
          </w:tcPr>
          <w:p w14:paraId="047DC9EA" w14:textId="77777777" w:rsidR="00967B00" w:rsidRDefault="00D64012">
            <w:pPr>
              <w:pStyle w:val="TableParagraph"/>
              <w:spacing w:before="143"/>
              <w:ind w:left="90" w:right="72"/>
              <w:jc w:val="center"/>
              <w:rPr>
                <w:rFonts w:ascii="Franklin Gothic Medium"/>
              </w:rPr>
            </w:pPr>
            <w:r>
              <w:rPr>
                <w:rFonts w:ascii="Franklin Gothic Medium"/>
              </w:rPr>
              <w:t>11</w:t>
            </w:r>
          </w:p>
        </w:tc>
        <w:tc>
          <w:tcPr>
            <w:tcW w:w="3137" w:type="dxa"/>
            <w:tcBorders>
              <w:top w:val="double" w:sz="1" w:space="0" w:color="000000"/>
              <w:left w:val="single" w:sz="6" w:space="0" w:color="BEBEBE"/>
            </w:tcBorders>
          </w:tcPr>
          <w:p w14:paraId="047DC9EB" w14:textId="77777777" w:rsidR="00967B00" w:rsidRDefault="00D64012">
            <w:pPr>
              <w:pStyle w:val="TableParagraph"/>
              <w:spacing w:before="143"/>
              <w:ind w:left="114"/>
              <w:rPr>
                <w:rFonts w:ascii="Franklin Gothic Medium"/>
              </w:rPr>
            </w:pPr>
            <w:r>
              <w:rPr>
                <w:rFonts w:ascii="Franklin Gothic Medium"/>
              </w:rPr>
              <w:t>Net Pay</w:t>
            </w:r>
          </w:p>
        </w:tc>
        <w:tc>
          <w:tcPr>
            <w:tcW w:w="1260" w:type="dxa"/>
            <w:tcBorders>
              <w:top w:val="double" w:sz="1" w:space="0" w:color="000000"/>
            </w:tcBorders>
          </w:tcPr>
          <w:p w14:paraId="047DC9EC" w14:textId="5A11BFB4"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double" w:sz="1" w:space="0" w:color="000000"/>
            </w:tcBorders>
          </w:tcPr>
          <w:p w14:paraId="047DC9ED" w14:textId="4C60B371"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51" w:type="dxa"/>
            <w:tcBorders>
              <w:top w:val="double" w:sz="1" w:space="0" w:color="000000"/>
            </w:tcBorders>
          </w:tcPr>
          <w:p w14:paraId="047DC9EE" w14:textId="27264560"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49" w:type="dxa"/>
            <w:tcBorders>
              <w:top w:val="double" w:sz="1" w:space="0" w:color="000000"/>
              <w:right w:val="single" w:sz="6" w:space="0" w:color="BEBEBE"/>
            </w:tcBorders>
          </w:tcPr>
          <w:p w14:paraId="047DC9EF" w14:textId="1A5F5347"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363" w:type="dxa"/>
            <w:tcBorders>
              <w:top w:val="double" w:sz="1" w:space="0" w:color="000000"/>
              <w:left w:val="single" w:sz="6" w:space="0" w:color="BEBEBE"/>
            </w:tcBorders>
          </w:tcPr>
          <w:p w14:paraId="047DC9F0" w14:textId="070BAD9C" w:rsidR="00967B00" w:rsidRDefault="003B5791" w:rsidP="003B5791">
            <w:pPr>
              <w:pStyle w:val="TableParagraph"/>
              <w:spacing w:before="120"/>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047DC9F2" w14:textId="77777777" w:rsidR="00967B00" w:rsidRDefault="00D64012">
      <w:pPr>
        <w:spacing w:before="102"/>
        <w:ind w:left="713"/>
        <w:rPr>
          <w:sz w:val="20"/>
        </w:rPr>
      </w:pPr>
      <w:r>
        <w:rPr>
          <w:sz w:val="20"/>
        </w:rPr>
        <w:t>*The federal income tax has been calculated for you based on filing status and 2015 Tax Tables, IRS pub. 15.</w:t>
      </w:r>
    </w:p>
    <w:sectPr w:rsidR="00967B00">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A25C2" w14:textId="77777777" w:rsidR="00F7668E" w:rsidRDefault="00F7668E">
      <w:r>
        <w:separator/>
      </w:r>
    </w:p>
  </w:endnote>
  <w:endnote w:type="continuationSeparator" w:id="0">
    <w:p w14:paraId="127740A9" w14:textId="77777777" w:rsidR="00F7668E" w:rsidRDefault="00F7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C9FD" w14:textId="77777777" w:rsidR="00967B00" w:rsidRDefault="00F7668E">
    <w:pPr>
      <w:pStyle w:val="BodyText"/>
      <w:spacing w:line="14" w:lineRule="auto"/>
      <w:rPr>
        <w:sz w:val="20"/>
      </w:rPr>
    </w:pPr>
    <w:r>
      <w:pict w14:anchorId="047DCA00">
        <v:shapetype id="_x0000_t202" coordsize="21600,21600" o:spt="202" path="m,l,21600r21600,l21600,xe">
          <v:stroke joinstyle="miter"/>
          <v:path gradientshapeok="t" o:connecttype="rect"/>
        </v:shapetype>
        <v:shape id="_x0000_s2057" type="#_x0000_t202" style="position:absolute;margin-left:56.6pt;margin-top:736.1pt;width:178.65pt;height:20.15pt;z-index:-252294144;mso-position-horizontal-relative:page;mso-position-vertical-relative:page" filled="f" stroked="f">
          <v:textbox inset="0,0,0,0">
            <w:txbxContent>
              <w:p w14:paraId="047DCA11" w14:textId="77777777" w:rsidR="00967B00" w:rsidRDefault="00D64012">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47DCA01">
        <v:shape id="_x0000_s2056" type="#_x0000_t202" style="position:absolute;margin-left:283.8pt;margin-top:736.1pt;width:51.8pt;height:11.15pt;z-index:-252293120;mso-position-horizontal-relative:page;mso-position-vertical-relative:page" filled="f" stroked="f">
          <v:textbox inset="0,0,0,0">
            <w:txbxContent>
              <w:p w14:paraId="047DCA12" w14:textId="77777777" w:rsidR="00967B00" w:rsidRDefault="00F7668E">
                <w:pPr>
                  <w:spacing w:before="20"/>
                  <w:ind w:left="20"/>
                  <w:rPr>
                    <w:sz w:val="16"/>
                  </w:rPr>
                </w:pPr>
                <w:hyperlink r:id="rId1">
                  <w:r w:rsidR="00D64012">
                    <w:rPr>
                      <w:sz w:val="16"/>
                    </w:rPr>
                    <w:t>www.hsfpp.org</w:t>
                  </w:r>
                </w:hyperlink>
              </w:p>
            </w:txbxContent>
          </v:textbox>
          <w10:wrap anchorx="page" anchory="page"/>
        </v:shape>
      </w:pict>
    </w:r>
    <w:r>
      <w:pict w14:anchorId="047DCA02">
        <v:shape id="_x0000_s2055" type="#_x0000_t202" style="position:absolute;margin-left:446.9pt;margin-top:736.1pt;width:102.45pt;height:20.15pt;z-index:-252292096;mso-position-horizontal-relative:page;mso-position-vertical-relative:page" filled="f" stroked="f">
          <v:textbox inset="0,0,0,0">
            <w:txbxContent>
              <w:p w14:paraId="047DCA13" w14:textId="77777777" w:rsidR="00967B00" w:rsidRDefault="00D64012">
                <w:pPr>
                  <w:spacing w:before="20" w:line="181" w:lineRule="exact"/>
                  <w:ind w:right="18"/>
                  <w:jc w:val="right"/>
                  <w:rPr>
                    <w:sz w:val="16"/>
                  </w:rPr>
                </w:pPr>
                <w:r>
                  <w:rPr>
                    <w:sz w:val="16"/>
                  </w:rPr>
                  <w:t>Activity 3.7: Get the W-4</w:t>
                </w:r>
                <w:r>
                  <w:rPr>
                    <w:spacing w:val="-10"/>
                    <w:sz w:val="16"/>
                  </w:rPr>
                  <w:t xml:space="preserve"> </w:t>
                </w:r>
                <w:r>
                  <w:rPr>
                    <w:sz w:val="16"/>
                  </w:rPr>
                  <w:t>Right</w:t>
                </w:r>
              </w:p>
              <w:p w14:paraId="047DCA14" w14:textId="77777777" w:rsidR="00967B00" w:rsidRDefault="00D64012">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C9FE" w14:textId="77777777" w:rsidR="00967B00" w:rsidRDefault="00F7668E">
    <w:pPr>
      <w:pStyle w:val="BodyText"/>
      <w:spacing w:line="14" w:lineRule="auto"/>
      <w:rPr>
        <w:sz w:val="20"/>
      </w:rPr>
    </w:pPr>
    <w:r>
      <w:pict w14:anchorId="047DCA03">
        <v:shapetype id="_x0000_t202" coordsize="21600,21600" o:spt="202" path="m,l,21600r21600,l21600,xe">
          <v:stroke joinstyle="miter"/>
          <v:path gradientshapeok="t" o:connecttype="rect"/>
        </v:shapetype>
        <v:shape id="_x0000_s2054" type="#_x0000_t202" style="position:absolute;margin-left:56.6pt;margin-top:736.1pt;width:178.65pt;height:20.15pt;z-index:-252291072;mso-position-horizontal-relative:page;mso-position-vertical-relative:page" filled="f" stroked="f">
          <v:textbox inset="0,0,0,0">
            <w:txbxContent>
              <w:p w14:paraId="047DCA15" w14:textId="77777777" w:rsidR="00967B00" w:rsidRDefault="00D64012">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47DCA04">
        <v:shape id="_x0000_s2053" type="#_x0000_t202" style="position:absolute;margin-left:283.8pt;margin-top:736.1pt;width:51.8pt;height:11.15pt;z-index:-252290048;mso-position-horizontal-relative:page;mso-position-vertical-relative:page" filled="f" stroked="f">
          <v:textbox inset="0,0,0,0">
            <w:txbxContent>
              <w:p w14:paraId="047DCA16" w14:textId="77777777" w:rsidR="00967B00" w:rsidRDefault="00F7668E">
                <w:pPr>
                  <w:spacing w:before="20"/>
                  <w:ind w:left="20"/>
                  <w:rPr>
                    <w:sz w:val="16"/>
                  </w:rPr>
                </w:pPr>
                <w:hyperlink r:id="rId1">
                  <w:r w:rsidR="00D64012">
                    <w:rPr>
                      <w:sz w:val="16"/>
                    </w:rPr>
                    <w:t>www.hsfpp.org</w:t>
                  </w:r>
                </w:hyperlink>
              </w:p>
            </w:txbxContent>
          </v:textbox>
          <w10:wrap anchorx="page" anchory="page"/>
        </v:shape>
      </w:pict>
    </w:r>
    <w:r>
      <w:pict w14:anchorId="047DCA05">
        <v:shape id="_x0000_s2052" type="#_x0000_t202" style="position:absolute;margin-left:463.25pt;margin-top:736.1pt;width:86.15pt;height:20.15pt;z-index:-252289024;mso-position-horizontal-relative:page;mso-position-vertical-relative:page" filled="f" stroked="f">
          <v:textbox inset="0,0,0,0">
            <w:txbxContent>
              <w:p w14:paraId="047DCA17" w14:textId="77777777" w:rsidR="00967B00" w:rsidRDefault="00D64012">
                <w:pPr>
                  <w:spacing w:before="20" w:line="181" w:lineRule="exact"/>
                  <w:ind w:right="18"/>
                  <w:jc w:val="right"/>
                  <w:rPr>
                    <w:sz w:val="16"/>
                  </w:rPr>
                </w:pPr>
                <w:r>
                  <w:rPr>
                    <w:sz w:val="16"/>
                  </w:rPr>
                  <w:t>Activity 3.8: Check it</w:t>
                </w:r>
                <w:r>
                  <w:rPr>
                    <w:spacing w:val="-7"/>
                    <w:sz w:val="16"/>
                  </w:rPr>
                  <w:t xml:space="preserve"> </w:t>
                </w:r>
                <w:r>
                  <w:rPr>
                    <w:sz w:val="16"/>
                  </w:rPr>
                  <w:t>Out!</w:t>
                </w:r>
              </w:p>
              <w:p w14:paraId="047DCA18" w14:textId="77777777" w:rsidR="00967B00" w:rsidRDefault="00D64012">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C9FF" w14:textId="77777777" w:rsidR="00967B00" w:rsidRDefault="00F7668E">
    <w:pPr>
      <w:pStyle w:val="BodyText"/>
      <w:spacing w:line="14" w:lineRule="auto"/>
      <w:rPr>
        <w:sz w:val="20"/>
      </w:rPr>
    </w:pPr>
    <w:r>
      <w:pict w14:anchorId="047DCA06">
        <v:shapetype id="_x0000_t202" coordsize="21600,21600" o:spt="202" path="m,l,21600r21600,l21600,xe">
          <v:stroke joinstyle="miter"/>
          <v:path gradientshapeok="t" o:connecttype="rect"/>
        </v:shapetype>
        <v:shape id="_x0000_s2051" type="#_x0000_t202" style="position:absolute;margin-left:56.6pt;margin-top:736.1pt;width:178.65pt;height:20.15pt;z-index:-252288000;mso-position-horizontal-relative:page;mso-position-vertical-relative:page" filled="f" stroked="f">
          <v:textbox inset="0,0,0,0">
            <w:txbxContent>
              <w:p w14:paraId="047DCA19" w14:textId="77777777" w:rsidR="00967B00" w:rsidRDefault="00D64012">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47DCA07">
        <v:shape id="_x0000_s2050" type="#_x0000_t202" style="position:absolute;margin-left:283.8pt;margin-top:736.1pt;width:51.8pt;height:11.15pt;z-index:-252286976;mso-position-horizontal-relative:page;mso-position-vertical-relative:page" filled="f" stroked="f">
          <v:textbox inset="0,0,0,0">
            <w:txbxContent>
              <w:p w14:paraId="047DCA1A" w14:textId="77777777" w:rsidR="00967B00" w:rsidRDefault="00F7668E">
                <w:pPr>
                  <w:spacing w:before="20"/>
                  <w:ind w:left="20"/>
                  <w:rPr>
                    <w:sz w:val="16"/>
                  </w:rPr>
                </w:pPr>
                <w:hyperlink r:id="rId1">
                  <w:r w:rsidR="00D64012">
                    <w:rPr>
                      <w:sz w:val="16"/>
                    </w:rPr>
                    <w:t>www.hsfpp.org</w:t>
                  </w:r>
                </w:hyperlink>
              </w:p>
            </w:txbxContent>
          </v:textbox>
          <w10:wrap anchorx="page" anchory="page"/>
        </v:shape>
      </w:pict>
    </w:r>
    <w:r>
      <w:pict w14:anchorId="047DCA08">
        <v:shape id="_x0000_s2049" type="#_x0000_t202" style="position:absolute;margin-left:465.65pt;margin-top:736.1pt;width:83.7pt;height:20.15pt;z-index:-252285952;mso-position-horizontal-relative:page;mso-position-vertical-relative:page" filled="f" stroked="f">
          <v:textbox inset="0,0,0,0">
            <w:txbxContent>
              <w:p w14:paraId="047DCA1B" w14:textId="77777777" w:rsidR="00967B00" w:rsidRDefault="00D64012">
                <w:pPr>
                  <w:spacing w:before="20" w:line="181" w:lineRule="exact"/>
                  <w:ind w:right="18"/>
                  <w:jc w:val="right"/>
                  <w:rPr>
                    <w:sz w:val="16"/>
                  </w:rPr>
                </w:pPr>
                <w:r>
                  <w:rPr>
                    <w:sz w:val="16"/>
                  </w:rPr>
                  <w:t>Task: Figure the Net</w:t>
                </w:r>
                <w:r>
                  <w:rPr>
                    <w:spacing w:val="-11"/>
                    <w:sz w:val="16"/>
                  </w:rPr>
                  <w:t xml:space="preserve"> </w:t>
                </w:r>
                <w:r>
                  <w:rPr>
                    <w:sz w:val="16"/>
                  </w:rPr>
                  <w:t>Pay</w:t>
                </w:r>
              </w:p>
              <w:p w14:paraId="047DCA1C" w14:textId="77777777" w:rsidR="00967B00" w:rsidRDefault="00D64012">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2F1C" w14:textId="77777777" w:rsidR="00F7668E" w:rsidRDefault="00F7668E">
      <w:r>
        <w:separator/>
      </w:r>
    </w:p>
  </w:footnote>
  <w:footnote w:type="continuationSeparator" w:id="0">
    <w:p w14:paraId="0071233D" w14:textId="77777777" w:rsidR="00F7668E" w:rsidRDefault="00F7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7016"/>
    <w:multiLevelType w:val="hybridMultilevel"/>
    <w:tmpl w:val="B706D906"/>
    <w:lvl w:ilvl="0" w:tplc="356E0C52">
      <w:numFmt w:val="bullet"/>
      <w:lvlText w:val=""/>
      <w:lvlJc w:val="left"/>
      <w:pPr>
        <w:ind w:left="504" w:hanging="360"/>
      </w:pPr>
      <w:rPr>
        <w:rFonts w:ascii="Wingdings" w:eastAsia="Wingdings" w:hAnsi="Wingdings" w:cs="Wingdings" w:hint="default"/>
        <w:w w:val="100"/>
        <w:sz w:val="22"/>
        <w:szCs w:val="22"/>
      </w:rPr>
    </w:lvl>
    <w:lvl w:ilvl="1" w:tplc="F3E688B4">
      <w:numFmt w:val="bullet"/>
      <w:lvlText w:val="•"/>
      <w:lvlJc w:val="left"/>
      <w:pPr>
        <w:ind w:left="927" w:hanging="360"/>
      </w:pPr>
      <w:rPr>
        <w:rFonts w:hint="default"/>
      </w:rPr>
    </w:lvl>
    <w:lvl w:ilvl="2" w:tplc="DE5CFE54">
      <w:numFmt w:val="bullet"/>
      <w:lvlText w:val="•"/>
      <w:lvlJc w:val="left"/>
      <w:pPr>
        <w:ind w:left="1355" w:hanging="360"/>
      </w:pPr>
      <w:rPr>
        <w:rFonts w:hint="default"/>
      </w:rPr>
    </w:lvl>
    <w:lvl w:ilvl="3" w:tplc="7B12D11E">
      <w:numFmt w:val="bullet"/>
      <w:lvlText w:val="•"/>
      <w:lvlJc w:val="left"/>
      <w:pPr>
        <w:ind w:left="1782" w:hanging="360"/>
      </w:pPr>
      <w:rPr>
        <w:rFonts w:hint="default"/>
      </w:rPr>
    </w:lvl>
    <w:lvl w:ilvl="4" w:tplc="293A1300">
      <w:numFmt w:val="bullet"/>
      <w:lvlText w:val="•"/>
      <w:lvlJc w:val="left"/>
      <w:pPr>
        <w:ind w:left="2210" w:hanging="360"/>
      </w:pPr>
      <w:rPr>
        <w:rFonts w:hint="default"/>
      </w:rPr>
    </w:lvl>
    <w:lvl w:ilvl="5" w:tplc="6180C42A">
      <w:numFmt w:val="bullet"/>
      <w:lvlText w:val="•"/>
      <w:lvlJc w:val="left"/>
      <w:pPr>
        <w:ind w:left="2638" w:hanging="360"/>
      </w:pPr>
      <w:rPr>
        <w:rFonts w:hint="default"/>
      </w:rPr>
    </w:lvl>
    <w:lvl w:ilvl="6" w:tplc="31BC7D02">
      <w:numFmt w:val="bullet"/>
      <w:lvlText w:val="•"/>
      <w:lvlJc w:val="left"/>
      <w:pPr>
        <w:ind w:left="3065" w:hanging="360"/>
      </w:pPr>
      <w:rPr>
        <w:rFonts w:hint="default"/>
      </w:rPr>
    </w:lvl>
    <w:lvl w:ilvl="7" w:tplc="1D6E4B22">
      <w:numFmt w:val="bullet"/>
      <w:lvlText w:val="•"/>
      <w:lvlJc w:val="left"/>
      <w:pPr>
        <w:ind w:left="3493" w:hanging="360"/>
      </w:pPr>
      <w:rPr>
        <w:rFonts w:hint="default"/>
      </w:rPr>
    </w:lvl>
    <w:lvl w:ilvl="8" w:tplc="EFCC1072">
      <w:numFmt w:val="bullet"/>
      <w:lvlText w:val="•"/>
      <w:lvlJc w:val="left"/>
      <w:pPr>
        <w:ind w:left="3920" w:hanging="360"/>
      </w:pPr>
      <w:rPr>
        <w:rFonts w:hint="default"/>
      </w:rPr>
    </w:lvl>
  </w:abstractNum>
  <w:abstractNum w:abstractNumId="1" w15:restartNumberingAfterBreak="0">
    <w:nsid w:val="182C1591"/>
    <w:multiLevelType w:val="hybridMultilevel"/>
    <w:tmpl w:val="360257F6"/>
    <w:lvl w:ilvl="0" w:tplc="D8F8461C">
      <w:numFmt w:val="bullet"/>
      <w:lvlText w:val=""/>
      <w:lvlJc w:val="left"/>
      <w:pPr>
        <w:ind w:left="501" w:hanging="274"/>
      </w:pPr>
      <w:rPr>
        <w:rFonts w:ascii="Wingdings" w:eastAsia="Wingdings" w:hAnsi="Wingdings" w:cs="Wingdings" w:hint="default"/>
        <w:color w:val="808080"/>
        <w:w w:val="100"/>
        <w:sz w:val="24"/>
        <w:szCs w:val="24"/>
      </w:rPr>
    </w:lvl>
    <w:lvl w:ilvl="1" w:tplc="21203A40">
      <w:numFmt w:val="bullet"/>
      <w:lvlText w:val="•"/>
      <w:lvlJc w:val="left"/>
      <w:pPr>
        <w:ind w:left="963" w:hanging="274"/>
      </w:pPr>
      <w:rPr>
        <w:rFonts w:hint="default"/>
      </w:rPr>
    </w:lvl>
    <w:lvl w:ilvl="2" w:tplc="06AEC3A0">
      <w:numFmt w:val="bullet"/>
      <w:lvlText w:val="•"/>
      <w:lvlJc w:val="left"/>
      <w:pPr>
        <w:ind w:left="1427" w:hanging="274"/>
      </w:pPr>
      <w:rPr>
        <w:rFonts w:hint="default"/>
      </w:rPr>
    </w:lvl>
    <w:lvl w:ilvl="3" w:tplc="52D89938">
      <w:numFmt w:val="bullet"/>
      <w:lvlText w:val="•"/>
      <w:lvlJc w:val="left"/>
      <w:pPr>
        <w:ind w:left="1890" w:hanging="274"/>
      </w:pPr>
      <w:rPr>
        <w:rFonts w:hint="default"/>
      </w:rPr>
    </w:lvl>
    <w:lvl w:ilvl="4" w:tplc="7352A030">
      <w:numFmt w:val="bullet"/>
      <w:lvlText w:val="•"/>
      <w:lvlJc w:val="left"/>
      <w:pPr>
        <w:ind w:left="2354" w:hanging="274"/>
      </w:pPr>
      <w:rPr>
        <w:rFonts w:hint="default"/>
      </w:rPr>
    </w:lvl>
    <w:lvl w:ilvl="5" w:tplc="F37226E0">
      <w:numFmt w:val="bullet"/>
      <w:lvlText w:val="•"/>
      <w:lvlJc w:val="left"/>
      <w:pPr>
        <w:ind w:left="2817" w:hanging="274"/>
      </w:pPr>
      <w:rPr>
        <w:rFonts w:hint="default"/>
      </w:rPr>
    </w:lvl>
    <w:lvl w:ilvl="6" w:tplc="D500EFF6">
      <w:numFmt w:val="bullet"/>
      <w:lvlText w:val="•"/>
      <w:lvlJc w:val="left"/>
      <w:pPr>
        <w:ind w:left="3281" w:hanging="274"/>
      </w:pPr>
      <w:rPr>
        <w:rFonts w:hint="default"/>
      </w:rPr>
    </w:lvl>
    <w:lvl w:ilvl="7" w:tplc="36B63DAA">
      <w:numFmt w:val="bullet"/>
      <w:lvlText w:val="•"/>
      <w:lvlJc w:val="left"/>
      <w:pPr>
        <w:ind w:left="3744" w:hanging="274"/>
      </w:pPr>
      <w:rPr>
        <w:rFonts w:hint="default"/>
      </w:rPr>
    </w:lvl>
    <w:lvl w:ilvl="8" w:tplc="F5127A6E">
      <w:numFmt w:val="bullet"/>
      <w:lvlText w:val="•"/>
      <w:lvlJc w:val="left"/>
      <w:pPr>
        <w:ind w:left="4208" w:hanging="274"/>
      </w:pPr>
      <w:rPr>
        <w:rFonts w:hint="default"/>
      </w:rPr>
    </w:lvl>
  </w:abstractNum>
  <w:abstractNum w:abstractNumId="2" w15:restartNumberingAfterBreak="0">
    <w:nsid w:val="6890251F"/>
    <w:multiLevelType w:val="hybridMultilevel"/>
    <w:tmpl w:val="95321B8A"/>
    <w:lvl w:ilvl="0" w:tplc="02F61988">
      <w:numFmt w:val="bullet"/>
      <w:lvlText w:val=""/>
      <w:lvlJc w:val="left"/>
      <w:pPr>
        <w:ind w:left="911" w:hanging="200"/>
      </w:pPr>
      <w:rPr>
        <w:rFonts w:ascii="Wingdings 2" w:eastAsia="Wingdings 2" w:hAnsi="Wingdings 2" w:cs="Wingdings 2" w:hint="default"/>
        <w:w w:val="99"/>
        <w:sz w:val="20"/>
        <w:szCs w:val="20"/>
      </w:rPr>
    </w:lvl>
    <w:lvl w:ilvl="1" w:tplc="BF442210">
      <w:numFmt w:val="bullet"/>
      <w:lvlText w:val="•"/>
      <w:lvlJc w:val="left"/>
      <w:pPr>
        <w:ind w:left="1139" w:hanging="200"/>
      </w:pPr>
      <w:rPr>
        <w:rFonts w:hint="default"/>
      </w:rPr>
    </w:lvl>
    <w:lvl w:ilvl="2" w:tplc="171AA554">
      <w:numFmt w:val="bullet"/>
      <w:lvlText w:val="•"/>
      <w:lvlJc w:val="left"/>
      <w:pPr>
        <w:ind w:left="1358" w:hanging="200"/>
      </w:pPr>
      <w:rPr>
        <w:rFonts w:hint="default"/>
      </w:rPr>
    </w:lvl>
    <w:lvl w:ilvl="3" w:tplc="F00A5666">
      <w:numFmt w:val="bullet"/>
      <w:lvlText w:val="•"/>
      <w:lvlJc w:val="left"/>
      <w:pPr>
        <w:ind w:left="1578" w:hanging="200"/>
      </w:pPr>
      <w:rPr>
        <w:rFonts w:hint="default"/>
      </w:rPr>
    </w:lvl>
    <w:lvl w:ilvl="4" w:tplc="DA464F5E">
      <w:numFmt w:val="bullet"/>
      <w:lvlText w:val="•"/>
      <w:lvlJc w:val="left"/>
      <w:pPr>
        <w:ind w:left="1797" w:hanging="200"/>
      </w:pPr>
      <w:rPr>
        <w:rFonts w:hint="default"/>
      </w:rPr>
    </w:lvl>
    <w:lvl w:ilvl="5" w:tplc="47EEFBB6">
      <w:numFmt w:val="bullet"/>
      <w:lvlText w:val="•"/>
      <w:lvlJc w:val="left"/>
      <w:pPr>
        <w:ind w:left="2017" w:hanging="200"/>
      </w:pPr>
      <w:rPr>
        <w:rFonts w:hint="default"/>
      </w:rPr>
    </w:lvl>
    <w:lvl w:ilvl="6" w:tplc="3B163F00">
      <w:numFmt w:val="bullet"/>
      <w:lvlText w:val="•"/>
      <w:lvlJc w:val="left"/>
      <w:pPr>
        <w:ind w:left="2236" w:hanging="200"/>
      </w:pPr>
      <w:rPr>
        <w:rFonts w:hint="default"/>
      </w:rPr>
    </w:lvl>
    <w:lvl w:ilvl="7" w:tplc="3850B43C">
      <w:numFmt w:val="bullet"/>
      <w:lvlText w:val="•"/>
      <w:lvlJc w:val="left"/>
      <w:pPr>
        <w:ind w:left="2456" w:hanging="200"/>
      </w:pPr>
      <w:rPr>
        <w:rFonts w:hint="default"/>
      </w:rPr>
    </w:lvl>
    <w:lvl w:ilvl="8" w:tplc="F4EC81B2">
      <w:numFmt w:val="bullet"/>
      <w:lvlText w:val="•"/>
      <w:lvlJc w:val="left"/>
      <w:pPr>
        <w:ind w:left="2675" w:hanging="2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axAUR73xTCPMUYOk3to/HxH1aVk9ToheGwNLDMKy7nuAuNRoiOoTAWhSuNcntApkcW5ELcEEDl+yqX2j04O6w==" w:salt="UYS5QSKEMK5OmEbvc2eHpA=="/>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NTO3MDM2NjMxsDBW0lEKTi0uzszPAykwrAUAXotpbywAAAA="/>
  </w:docVars>
  <w:rsids>
    <w:rsidRoot w:val="00967B00"/>
    <w:rsid w:val="001309A7"/>
    <w:rsid w:val="001605AE"/>
    <w:rsid w:val="001B5C45"/>
    <w:rsid w:val="002E7CAC"/>
    <w:rsid w:val="003B5791"/>
    <w:rsid w:val="003D4A47"/>
    <w:rsid w:val="00414B41"/>
    <w:rsid w:val="004218AA"/>
    <w:rsid w:val="004B56F4"/>
    <w:rsid w:val="00541567"/>
    <w:rsid w:val="0066554C"/>
    <w:rsid w:val="008401F1"/>
    <w:rsid w:val="008E3EC0"/>
    <w:rsid w:val="00923AE2"/>
    <w:rsid w:val="009510CA"/>
    <w:rsid w:val="00967B00"/>
    <w:rsid w:val="00986008"/>
    <w:rsid w:val="00C0066C"/>
    <w:rsid w:val="00C20320"/>
    <w:rsid w:val="00CE523C"/>
    <w:rsid w:val="00D51DC3"/>
    <w:rsid w:val="00D64012"/>
    <w:rsid w:val="00E34326"/>
    <w:rsid w:val="00E81191"/>
    <w:rsid w:val="00F7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47DC8E8"/>
  <w15:docId w15:val="{8F91B5F4-BEEC-4653-8362-E753F193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ind w:left="144"/>
      <w:outlineLvl w:val="2"/>
    </w:pPr>
    <w:rPr>
      <w:rFonts w:ascii="Arial Narrow" w:eastAsia="Arial Narrow" w:hAnsi="Arial Narrow" w:cs="Arial Narrow"/>
      <w:b/>
      <w:bCs/>
      <w:sz w:val="24"/>
      <w:szCs w:val="24"/>
    </w:rPr>
  </w:style>
  <w:style w:type="paragraph" w:styleId="Heading4">
    <w:name w:val="heading 4"/>
    <w:basedOn w:val="Normal"/>
    <w:uiPriority w:val="9"/>
    <w:unhideWhenUsed/>
    <w:qFormat/>
    <w:pPr>
      <w:spacing w:before="100"/>
      <w:ind w:left="227"/>
      <w:outlineLvl w:val="3"/>
    </w:pPr>
    <w:rPr>
      <w:rFonts w:ascii="Arial Narrow" w:eastAsia="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3"/>
      <w:ind w:left="501" w:hanging="27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6008"/>
    <w:rPr>
      <w:color w:val="0000FF"/>
      <w:u w:val="single"/>
    </w:rPr>
  </w:style>
  <w:style w:type="character" w:styleId="UnresolvedMention">
    <w:name w:val="Unresolved Mention"/>
    <w:basedOn w:val="DefaultParagraphFont"/>
    <w:uiPriority w:val="99"/>
    <w:semiHidden/>
    <w:unhideWhenUsed/>
    <w:rsid w:val="001605AE"/>
    <w:rPr>
      <w:color w:val="605E5C"/>
      <w:shd w:val="clear" w:color="auto" w:fill="E1DFDD"/>
    </w:rPr>
  </w:style>
  <w:style w:type="character" w:styleId="PlaceholderText">
    <w:name w:val="Placeholder Text"/>
    <w:basedOn w:val="DefaultParagraphFont"/>
    <w:uiPriority w:val="99"/>
    <w:semiHidden/>
    <w:rsid w:val="00414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90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uthrules.dol.gov/"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fp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app/understandingtaxes" TargetMode="External"/><Relationship Id="rId14" Type="http://schemas.openxmlformats.org/officeDocument/2006/relationships/hyperlink" Target="https://www.irs.gov/pub/irs-pdf/fw4.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92D21AC-FD1B-4C51-925C-E3F95D734C27}"/>
      </w:docPartPr>
      <w:docPartBody>
        <w:p w:rsidR="00404DBE" w:rsidRDefault="00DC460A">
          <w:r w:rsidRPr="00A712C1">
            <w:rPr>
              <w:rStyle w:val="PlaceholderText"/>
            </w:rPr>
            <w:t>Click or tap here to enter text.</w:t>
          </w:r>
        </w:p>
      </w:docPartBody>
    </w:docPart>
    <w:docPart>
      <w:docPartPr>
        <w:name w:val="5708137F8A9D43749892A521A1E7B732"/>
        <w:category>
          <w:name w:val="General"/>
          <w:gallery w:val="placeholder"/>
        </w:category>
        <w:types>
          <w:type w:val="bbPlcHdr"/>
        </w:types>
        <w:behaviors>
          <w:behavior w:val="content"/>
        </w:behaviors>
        <w:guid w:val="{CCA90196-D88C-4C45-9189-13B10FE290AD}"/>
      </w:docPartPr>
      <w:docPartBody>
        <w:p w:rsidR="00404DBE" w:rsidRDefault="00DC460A" w:rsidP="00DC460A">
          <w:pPr>
            <w:pStyle w:val="5708137F8A9D43749892A521A1E7B732"/>
          </w:pPr>
          <w:r w:rsidRPr="00A712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0A"/>
    <w:rsid w:val="00404DBE"/>
    <w:rsid w:val="004320E2"/>
    <w:rsid w:val="0065787D"/>
    <w:rsid w:val="00DC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60A"/>
    <w:rPr>
      <w:color w:val="808080"/>
    </w:rPr>
  </w:style>
  <w:style w:type="paragraph" w:customStyle="1" w:styleId="5708137F8A9D43749892A521A1E7B732">
    <w:name w:val="5708137F8A9D43749892A521A1E7B732"/>
    <w:rsid w:val="00DC4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96B1-FEF8-4145-B8C3-DBE32120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2020-12-11T20:05:00Z</dcterms:created>
  <dcterms:modified xsi:type="dcterms:W3CDTF">2020-12-11T20:05:00Z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2020-03-16T00:00:00Z</vt:filetime>
  </property>
</Properties>
</file>